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A07A" w14:textId="2EB7FCF6" w:rsidR="000665CD" w:rsidRDefault="00F21FBC" w:rsidP="00F21FBC">
      <w:pPr>
        <w:pStyle w:val="Title"/>
        <w:ind w:right="-142"/>
        <w:rPr>
          <w:rFonts w:ascii="Aptos" w:hAnsi="Aptos" w:cs="Segoe UI Light"/>
          <w:b/>
          <w:bCs/>
          <w:sz w:val="48"/>
          <w:szCs w:val="48"/>
        </w:rPr>
      </w:pPr>
      <w:r w:rsidRPr="005A0004">
        <w:rPr>
          <w:rFonts w:ascii="Aptos" w:hAnsi="Aptos"/>
          <w:b/>
          <w:bCs/>
          <w:noProof/>
          <w:color w:val="000066"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3C831E61" wp14:editId="28BC23ED">
            <wp:simplePos x="0" y="0"/>
            <wp:positionH relativeFrom="column">
              <wp:posOffset>3968213</wp:posOffset>
            </wp:positionH>
            <wp:positionV relativeFrom="paragraph">
              <wp:posOffset>8694</wp:posOffset>
            </wp:positionV>
            <wp:extent cx="2019300" cy="685165"/>
            <wp:effectExtent l="0" t="0" r="0" b="635"/>
            <wp:wrapTight wrapText="bothSides">
              <wp:wrapPolygon edited="0">
                <wp:start x="0" y="0"/>
                <wp:lineTo x="0" y="21019"/>
                <wp:lineTo x="21396" y="21019"/>
                <wp:lineTo x="21396" y="0"/>
                <wp:lineTo x="0" y="0"/>
              </wp:wrapPolygon>
            </wp:wrapTight>
            <wp:docPr id="80112169" name="Picture 1" descr="A logo of the government of western australi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55137" name="Picture 1" descr="A logo of the government of western australia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" t="26207" r="-435" b="18546"/>
                    <a:stretch/>
                  </pic:blipFill>
                  <pic:spPr bwMode="auto">
                    <a:xfrm>
                      <a:off x="0" y="0"/>
                      <a:ext cx="2019300" cy="685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F6BD2A" wp14:editId="241348EF">
            <wp:extent cx="1914144" cy="649224"/>
            <wp:effectExtent l="0" t="0" r="0" b="0"/>
            <wp:docPr id="649157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82610" name="Picture 6454826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19781" w14:textId="77777777" w:rsidR="00A6049F" w:rsidRPr="00A6049F" w:rsidRDefault="00A6049F" w:rsidP="00A6049F"/>
    <w:p w14:paraId="1577F3C5" w14:textId="1262BD08" w:rsidR="00F21FBC" w:rsidRPr="00731824" w:rsidRDefault="00373673" w:rsidP="00731824">
      <w:pPr>
        <w:pStyle w:val="Title"/>
        <w:ind w:left="-284" w:right="-142"/>
        <w:jc w:val="center"/>
        <w:rPr>
          <w:rFonts w:ascii="Aptos" w:hAnsi="Aptos" w:cs="Segoe UI Light"/>
          <w:b/>
          <w:bCs/>
          <w:sz w:val="48"/>
          <w:szCs w:val="48"/>
        </w:rPr>
      </w:pPr>
      <w:r w:rsidRPr="00373673">
        <w:rPr>
          <w:rFonts w:ascii="Aptos" w:hAnsi="Aptos" w:cs="Segoe UI Light"/>
          <w:b/>
          <w:bCs/>
          <w:sz w:val="48"/>
          <w:szCs w:val="48"/>
        </w:rPr>
        <w:t>Community Use of School Sporting Facilities</w:t>
      </w:r>
      <w:r w:rsidR="00F94672">
        <w:rPr>
          <w:rFonts w:ascii="Aptos" w:hAnsi="Aptos" w:cs="Segoe UI Light"/>
          <w:b/>
          <w:bCs/>
          <w:sz w:val="48"/>
          <w:szCs w:val="48"/>
        </w:rPr>
        <w:t xml:space="preserve"> </w:t>
      </w:r>
      <w:r w:rsidR="00F21FBC" w:rsidRPr="00731824">
        <w:rPr>
          <w:color w:val="2F5496" w:themeColor="accent1" w:themeShade="BF"/>
          <w:spacing w:val="0"/>
          <w:kern w:val="2"/>
          <w:sz w:val="32"/>
          <w:szCs w:val="32"/>
        </w:rPr>
        <w:t>Expression of Interest</w:t>
      </w:r>
      <w:r w:rsidR="00F94672" w:rsidRPr="00731824">
        <w:rPr>
          <w:color w:val="2F5496" w:themeColor="accent1" w:themeShade="BF"/>
          <w:spacing w:val="0"/>
          <w:kern w:val="2"/>
          <w:sz w:val="32"/>
          <w:szCs w:val="32"/>
        </w:rPr>
        <w:t xml:space="preserve"> Form</w:t>
      </w:r>
      <w:r w:rsidR="00365897">
        <w:rPr>
          <w:color w:val="2F5496" w:themeColor="accent1" w:themeShade="BF"/>
          <w:spacing w:val="0"/>
          <w:kern w:val="2"/>
          <w:sz w:val="32"/>
          <w:szCs w:val="32"/>
        </w:rPr>
        <w:t xml:space="preserve"> – Lighting Infrastructure</w:t>
      </w:r>
    </w:p>
    <w:p w14:paraId="6BF23EC3" w14:textId="6FE5B951" w:rsidR="007A0821" w:rsidRDefault="00BA121C" w:rsidP="00C01F09">
      <w:pPr>
        <w:pStyle w:val="Heading2"/>
        <w:spacing w:before="120" w:after="0"/>
        <w:jc w:val="both"/>
        <w:rPr>
          <w:rFonts w:ascii="Aptos" w:eastAsiaTheme="minorHAnsi" w:hAnsi="Aptos" w:cs="Segoe UI Light"/>
          <w:color w:val="auto"/>
          <w:sz w:val="20"/>
          <w:szCs w:val="20"/>
        </w:rPr>
      </w:pPr>
      <w:r>
        <w:rPr>
          <w:rFonts w:ascii="Aptos" w:eastAsiaTheme="minorHAnsi" w:hAnsi="Aptos" w:cs="Segoe UI Light"/>
          <w:color w:val="auto"/>
          <w:sz w:val="20"/>
          <w:szCs w:val="20"/>
        </w:rPr>
        <w:t xml:space="preserve">The Community Use of School Sporting Facilities </w:t>
      </w:r>
      <w:r w:rsidR="00ED7B4E">
        <w:rPr>
          <w:rFonts w:ascii="Aptos" w:eastAsiaTheme="minorHAnsi" w:hAnsi="Aptos" w:cs="Segoe UI Light"/>
          <w:color w:val="auto"/>
          <w:sz w:val="20"/>
          <w:szCs w:val="20"/>
        </w:rPr>
        <w:t>Program is an initiative of the Western Australian Government</w:t>
      </w:r>
      <w:r w:rsidR="00AC3A9C">
        <w:rPr>
          <w:rFonts w:ascii="Aptos" w:eastAsiaTheme="minorHAnsi" w:hAnsi="Aptos" w:cs="Segoe UI Light"/>
          <w:color w:val="auto"/>
          <w:sz w:val="20"/>
          <w:szCs w:val="20"/>
        </w:rPr>
        <w:t xml:space="preserve">, jointly developed by the </w:t>
      </w:r>
      <w:r w:rsidR="006A3319">
        <w:rPr>
          <w:rFonts w:ascii="Aptos" w:eastAsiaTheme="minorHAnsi" w:hAnsi="Aptos" w:cs="Segoe UI Light"/>
          <w:color w:val="auto"/>
          <w:sz w:val="20"/>
          <w:szCs w:val="20"/>
        </w:rPr>
        <w:t>Department of Creative Industries, Tourism and Sport (CITS) and the Department of Education (DoE)</w:t>
      </w:r>
      <w:r w:rsidR="00E14EA9">
        <w:rPr>
          <w:rFonts w:ascii="Aptos" w:eastAsiaTheme="minorHAnsi" w:hAnsi="Aptos" w:cs="Segoe UI Light"/>
          <w:color w:val="auto"/>
          <w:sz w:val="20"/>
          <w:szCs w:val="20"/>
        </w:rPr>
        <w:t xml:space="preserve">. The objective of the program </w:t>
      </w:r>
      <w:r w:rsidR="00C01F09">
        <w:rPr>
          <w:rFonts w:ascii="Aptos" w:eastAsiaTheme="minorHAnsi" w:hAnsi="Aptos" w:cs="Segoe UI Light"/>
          <w:color w:val="auto"/>
          <w:sz w:val="20"/>
          <w:szCs w:val="20"/>
        </w:rPr>
        <w:t>is to</w:t>
      </w:r>
      <w:r w:rsidR="00024C3E">
        <w:rPr>
          <w:rFonts w:ascii="Aptos" w:eastAsiaTheme="minorHAnsi" w:hAnsi="Aptos" w:cs="Segoe UI Light"/>
          <w:color w:val="auto"/>
          <w:sz w:val="20"/>
          <w:szCs w:val="20"/>
        </w:rPr>
        <w:t xml:space="preserve"> increase the use of </w:t>
      </w:r>
      <w:r w:rsidR="00817B49">
        <w:rPr>
          <w:rFonts w:ascii="Aptos" w:eastAsiaTheme="minorHAnsi" w:hAnsi="Aptos" w:cs="Segoe UI Light"/>
          <w:color w:val="auto"/>
          <w:sz w:val="20"/>
          <w:szCs w:val="20"/>
        </w:rPr>
        <w:t>public-school</w:t>
      </w:r>
      <w:r w:rsidR="00024C3E">
        <w:rPr>
          <w:rFonts w:ascii="Aptos" w:eastAsiaTheme="minorHAnsi" w:hAnsi="Aptos" w:cs="Segoe UI Light"/>
          <w:color w:val="auto"/>
          <w:sz w:val="20"/>
          <w:szCs w:val="20"/>
        </w:rPr>
        <w:t xml:space="preserve"> sporting facilities in Western Australia</w:t>
      </w:r>
      <w:r w:rsidR="00E14EA9">
        <w:rPr>
          <w:rFonts w:ascii="Aptos" w:eastAsiaTheme="minorHAnsi" w:hAnsi="Aptos" w:cs="Segoe UI Light"/>
          <w:color w:val="auto"/>
          <w:sz w:val="20"/>
          <w:szCs w:val="20"/>
        </w:rPr>
        <w:t xml:space="preserve"> by providing</w:t>
      </w:r>
      <w:r w:rsidR="009D1647">
        <w:rPr>
          <w:rFonts w:ascii="Aptos" w:eastAsiaTheme="minorHAnsi" w:hAnsi="Aptos" w:cs="Segoe UI Light"/>
          <w:color w:val="auto"/>
          <w:sz w:val="20"/>
          <w:szCs w:val="20"/>
        </w:rPr>
        <w:t xml:space="preserve"> funding for one-off</w:t>
      </w:r>
      <w:r w:rsidR="00E77F88">
        <w:rPr>
          <w:rFonts w:ascii="Aptos" w:eastAsiaTheme="minorHAnsi" w:hAnsi="Aptos" w:cs="Segoe UI Light"/>
          <w:color w:val="auto"/>
          <w:sz w:val="20"/>
          <w:szCs w:val="20"/>
        </w:rPr>
        <w:t xml:space="preserve"> </w:t>
      </w:r>
      <w:r w:rsidR="009D1647">
        <w:rPr>
          <w:rFonts w:ascii="Aptos" w:eastAsiaTheme="minorHAnsi" w:hAnsi="Aptos" w:cs="Segoe UI Light"/>
          <w:color w:val="auto"/>
          <w:sz w:val="20"/>
          <w:szCs w:val="20"/>
        </w:rPr>
        <w:t xml:space="preserve">investments </w:t>
      </w:r>
      <w:r w:rsidR="00E14EA9">
        <w:rPr>
          <w:rFonts w:ascii="Aptos" w:eastAsiaTheme="minorHAnsi" w:hAnsi="Aptos" w:cs="Segoe UI Light"/>
          <w:color w:val="auto"/>
          <w:sz w:val="20"/>
          <w:szCs w:val="20"/>
        </w:rPr>
        <w:t>that enhance</w:t>
      </w:r>
      <w:r w:rsidR="006112D5">
        <w:rPr>
          <w:rFonts w:ascii="Aptos" w:eastAsiaTheme="minorHAnsi" w:hAnsi="Aptos" w:cs="Segoe UI Light"/>
          <w:color w:val="auto"/>
          <w:sz w:val="20"/>
          <w:szCs w:val="20"/>
        </w:rPr>
        <w:t xml:space="preserve"> the quality and accessibility of </w:t>
      </w:r>
      <w:r w:rsidR="00E14EA9">
        <w:rPr>
          <w:rFonts w:ascii="Aptos" w:eastAsiaTheme="minorHAnsi" w:hAnsi="Aptos" w:cs="Segoe UI Light"/>
          <w:color w:val="auto"/>
          <w:sz w:val="20"/>
          <w:szCs w:val="20"/>
        </w:rPr>
        <w:t>these</w:t>
      </w:r>
      <w:r w:rsidR="00E77F88">
        <w:rPr>
          <w:rFonts w:ascii="Aptos" w:eastAsiaTheme="minorHAnsi" w:hAnsi="Aptos" w:cs="Segoe UI Light"/>
          <w:color w:val="auto"/>
          <w:sz w:val="20"/>
          <w:szCs w:val="20"/>
        </w:rPr>
        <w:t xml:space="preserve"> facilities for community sporting groups.</w:t>
      </w:r>
      <w:r w:rsidR="006520A8">
        <w:rPr>
          <w:rFonts w:ascii="Aptos" w:eastAsiaTheme="minorHAnsi" w:hAnsi="Aptos" w:cs="Segoe UI Light"/>
          <w:color w:val="auto"/>
          <w:sz w:val="20"/>
          <w:szCs w:val="20"/>
        </w:rPr>
        <w:t xml:space="preserve"> </w:t>
      </w:r>
    </w:p>
    <w:p w14:paraId="7511679A" w14:textId="370F48FE" w:rsidR="000E1B37" w:rsidRDefault="002523BA" w:rsidP="00C01F09">
      <w:pPr>
        <w:pStyle w:val="Heading2"/>
        <w:spacing w:before="120" w:after="0"/>
        <w:jc w:val="both"/>
        <w:rPr>
          <w:rFonts w:ascii="Aptos" w:eastAsiaTheme="minorEastAsia" w:hAnsi="Aptos" w:cs="Segoe UI Light"/>
          <w:color w:val="auto"/>
          <w:sz w:val="20"/>
          <w:szCs w:val="20"/>
        </w:rPr>
      </w:pPr>
      <w:r w:rsidRPr="3EC37883">
        <w:rPr>
          <w:rFonts w:ascii="Aptos" w:eastAsiaTheme="minorEastAsia" w:hAnsi="Aptos" w:cs="Segoe UI Light"/>
          <w:color w:val="auto"/>
          <w:sz w:val="20"/>
          <w:szCs w:val="20"/>
        </w:rPr>
        <w:t xml:space="preserve">This Expression of Interest (EOI) form is for schools seeking </w:t>
      </w:r>
      <w:r w:rsidR="00E14EA9">
        <w:rPr>
          <w:rFonts w:ascii="Aptos" w:eastAsiaTheme="minorEastAsia" w:hAnsi="Aptos" w:cs="Segoe UI Light"/>
          <w:color w:val="auto"/>
          <w:sz w:val="20"/>
          <w:szCs w:val="20"/>
        </w:rPr>
        <w:t>consideration</w:t>
      </w:r>
      <w:r w:rsidRPr="3EC37883">
        <w:rPr>
          <w:rFonts w:ascii="Aptos" w:eastAsiaTheme="minorEastAsia" w:hAnsi="Aptos" w:cs="Segoe UI Light"/>
          <w:color w:val="auto"/>
          <w:sz w:val="20"/>
          <w:szCs w:val="20"/>
        </w:rPr>
        <w:t xml:space="preserve"> for lighting </w:t>
      </w:r>
      <w:r w:rsidR="003473CA" w:rsidRPr="3EC37883">
        <w:rPr>
          <w:rFonts w:ascii="Aptos" w:eastAsiaTheme="minorEastAsia" w:hAnsi="Aptos" w:cs="Segoe UI Light"/>
          <w:color w:val="auto"/>
          <w:sz w:val="20"/>
          <w:szCs w:val="20"/>
        </w:rPr>
        <w:t>infrastructure under</w:t>
      </w:r>
      <w:r w:rsidRPr="3EC37883">
        <w:rPr>
          <w:rFonts w:ascii="Aptos" w:eastAsiaTheme="minorEastAsia" w:hAnsi="Aptos" w:cs="Segoe UI Light"/>
          <w:color w:val="auto"/>
          <w:sz w:val="20"/>
          <w:szCs w:val="20"/>
        </w:rPr>
        <w:t xml:space="preserve"> the Community Use of School Sporting Facilities Program. The </w:t>
      </w:r>
      <w:r w:rsidR="00E14EA9">
        <w:rPr>
          <w:rFonts w:ascii="Aptos" w:eastAsiaTheme="minorEastAsia" w:hAnsi="Aptos" w:cs="Segoe UI Light"/>
          <w:color w:val="auto"/>
          <w:sz w:val="20"/>
          <w:szCs w:val="20"/>
        </w:rPr>
        <w:t xml:space="preserve">initiative aims to improve safety and usability of school </w:t>
      </w:r>
      <w:r w:rsidRPr="3EC37883">
        <w:rPr>
          <w:rFonts w:ascii="Aptos" w:eastAsiaTheme="minorEastAsia" w:hAnsi="Aptos" w:cs="Segoe UI Light"/>
          <w:color w:val="auto"/>
          <w:sz w:val="20"/>
          <w:szCs w:val="20"/>
        </w:rPr>
        <w:t xml:space="preserve">sporting facilities </w:t>
      </w:r>
      <w:r w:rsidR="00E14EA9">
        <w:rPr>
          <w:rFonts w:ascii="Aptos" w:eastAsiaTheme="minorEastAsia" w:hAnsi="Aptos" w:cs="Segoe UI Light"/>
          <w:color w:val="auto"/>
          <w:sz w:val="20"/>
          <w:szCs w:val="20"/>
        </w:rPr>
        <w:t xml:space="preserve">to enable expanded community access through the </w:t>
      </w:r>
      <w:r w:rsidR="003D0AD4" w:rsidRPr="3EC37883">
        <w:rPr>
          <w:rFonts w:ascii="Aptos" w:eastAsiaTheme="minorEastAsia" w:hAnsi="Aptos" w:cs="Segoe UI Light"/>
          <w:color w:val="auto"/>
          <w:sz w:val="20"/>
          <w:szCs w:val="20"/>
        </w:rPr>
        <w:t>installation of</w:t>
      </w:r>
      <w:r w:rsidRPr="3EC37883">
        <w:rPr>
          <w:rFonts w:ascii="Aptos" w:eastAsiaTheme="minorEastAsia" w:hAnsi="Aptos" w:cs="Segoe UI Light"/>
          <w:color w:val="auto"/>
          <w:sz w:val="20"/>
          <w:szCs w:val="20"/>
        </w:rPr>
        <w:t xml:space="preserve"> lighting </w:t>
      </w:r>
      <w:r w:rsidR="00C72A6F" w:rsidRPr="3EC37883">
        <w:rPr>
          <w:rFonts w:ascii="Aptos" w:eastAsiaTheme="minorEastAsia" w:hAnsi="Aptos" w:cs="Segoe UI Light"/>
          <w:color w:val="auto"/>
          <w:sz w:val="20"/>
          <w:szCs w:val="20"/>
        </w:rPr>
        <w:t xml:space="preserve">infrastructure. </w:t>
      </w:r>
      <w:r w:rsidR="00531B37">
        <w:rPr>
          <w:rFonts w:ascii="Aptos" w:eastAsiaTheme="minorEastAsia" w:hAnsi="Aptos" w:cs="Segoe UI Light"/>
          <w:color w:val="auto"/>
          <w:sz w:val="20"/>
          <w:szCs w:val="20"/>
        </w:rPr>
        <w:t xml:space="preserve"> </w:t>
      </w:r>
    </w:p>
    <w:p w14:paraId="095169A7" w14:textId="012D0961" w:rsidR="009E2C5E" w:rsidRDefault="00C64465" w:rsidP="009E2C5E">
      <w:pPr>
        <w:pStyle w:val="Heading2"/>
        <w:spacing w:before="120" w:after="0"/>
        <w:jc w:val="both"/>
        <w:rPr>
          <w:rFonts w:ascii="Aptos" w:eastAsiaTheme="minorEastAsia" w:hAnsi="Aptos"/>
          <w:color w:val="auto"/>
          <w:sz w:val="20"/>
          <w:szCs w:val="20"/>
        </w:rPr>
      </w:pPr>
      <w:r w:rsidRPr="003473CA">
        <w:rPr>
          <w:rFonts w:ascii="Aptos" w:eastAsiaTheme="minorEastAsia" w:hAnsi="Aptos"/>
          <w:color w:val="auto"/>
          <w:sz w:val="20"/>
          <w:szCs w:val="20"/>
        </w:rPr>
        <w:t>The introduction of lighting infrastructure into the program will allow for increased after</w:t>
      </w:r>
      <w:r w:rsidR="007A6BDD" w:rsidRPr="003473CA">
        <w:rPr>
          <w:rFonts w:ascii="Aptos" w:eastAsiaTheme="minorEastAsia" w:hAnsi="Aptos"/>
          <w:color w:val="auto"/>
          <w:sz w:val="20"/>
          <w:szCs w:val="20"/>
        </w:rPr>
        <w:t xml:space="preserve"> </w:t>
      </w:r>
      <w:r w:rsidRPr="003473CA">
        <w:rPr>
          <w:rFonts w:ascii="Aptos" w:eastAsiaTheme="minorEastAsia" w:hAnsi="Aptos"/>
          <w:color w:val="auto"/>
          <w:sz w:val="20"/>
          <w:szCs w:val="20"/>
        </w:rPr>
        <w:t>hours use</w:t>
      </w:r>
      <w:r w:rsidR="007A6BDD" w:rsidRPr="003473CA">
        <w:rPr>
          <w:rFonts w:ascii="Aptos" w:eastAsiaTheme="minorEastAsia" w:hAnsi="Aptos"/>
          <w:color w:val="auto"/>
          <w:sz w:val="20"/>
          <w:szCs w:val="20"/>
        </w:rPr>
        <w:t xml:space="preserve"> of the facility. Benefits </w:t>
      </w:r>
      <w:r w:rsidR="003E45AD" w:rsidRPr="003473CA">
        <w:rPr>
          <w:rFonts w:ascii="Aptos" w:eastAsiaTheme="minorEastAsia" w:hAnsi="Aptos"/>
          <w:color w:val="auto"/>
          <w:sz w:val="20"/>
          <w:szCs w:val="20"/>
        </w:rPr>
        <w:t>to your school include:</w:t>
      </w:r>
    </w:p>
    <w:p w14:paraId="1458610B" w14:textId="2598840A" w:rsidR="005C7E7D" w:rsidRPr="003473CA" w:rsidRDefault="00E14EA9" w:rsidP="009E2C5E">
      <w:pPr>
        <w:pStyle w:val="ListParagraph"/>
        <w:numPr>
          <w:ilvl w:val="0"/>
          <w:numId w:val="9"/>
        </w:numPr>
        <w:spacing w:before="120"/>
        <w:ind w:left="0" w:hanging="215"/>
        <w:jc w:val="both"/>
        <w:rPr>
          <w:rFonts w:ascii="Aptos" w:eastAsiaTheme="minorEastAsia" w:hAnsi="Aptos"/>
          <w:sz w:val="20"/>
          <w:szCs w:val="20"/>
        </w:rPr>
      </w:pPr>
      <w:r>
        <w:rPr>
          <w:rFonts w:ascii="Aptos" w:eastAsiaTheme="minorEastAsia" w:hAnsi="Aptos"/>
          <w:sz w:val="20"/>
          <w:szCs w:val="20"/>
        </w:rPr>
        <w:t>p</w:t>
      </w:r>
      <w:r w:rsidR="005C7E7D" w:rsidRPr="003473CA">
        <w:rPr>
          <w:rFonts w:ascii="Aptos" w:eastAsiaTheme="minorEastAsia" w:hAnsi="Aptos"/>
          <w:sz w:val="20"/>
          <w:szCs w:val="20"/>
        </w:rPr>
        <w:t>romot</w:t>
      </w:r>
      <w:r w:rsidR="008C6570">
        <w:rPr>
          <w:rFonts w:ascii="Aptos" w:eastAsiaTheme="minorEastAsia" w:hAnsi="Aptos"/>
          <w:sz w:val="20"/>
          <w:szCs w:val="20"/>
        </w:rPr>
        <w:t>ion of</w:t>
      </w:r>
      <w:r w:rsidR="005C7E7D" w:rsidRPr="003473CA">
        <w:rPr>
          <w:rFonts w:ascii="Aptos" w:eastAsiaTheme="minorEastAsia" w:hAnsi="Aptos"/>
          <w:sz w:val="20"/>
          <w:szCs w:val="20"/>
        </w:rPr>
        <w:t xml:space="preserve"> the school as a community hub and as a focal point for community services and activity</w:t>
      </w:r>
    </w:p>
    <w:p w14:paraId="4A7D1313" w14:textId="2DBFAF9A" w:rsidR="003E45AD" w:rsidRPr="003473CA" w:rsidRDefault="00E14EA9" w:rsidP="00C01F09">
      <w:pPr>
        <w:pStyle w:val="ListParagraph"/>
        <w:numPr>
          <w:ilvl w:val="0"/>
          <w:numId w:val="9"/>
        </w:numPr>
        <w:ind w:left="0" w:hanging="218"/>
        <w:jc w:val="both"/>
        <w:rPr>
          <w:rFonts w:ascii="Aptos" w:eastAsiaTheme="minorEastAsia" w:hAnsi="Aptos"/>
          <w:sz w:val="20"/>
          <w:szCs w:val="20"/>
        </w:rPr>
      </w:pPr>
      <w:r>
        <w:rPr>
          <w:rFonts w:ascii="Aptos" w:eastAsiaTheme="minorEastAsia" w:hAnsi="Aptos"/>
          <w:sz w:val="20"/>
          <w:szCs w:val="20"/>
        </w:rPr>
        <w:t>i</w:t>
      </w:r>
      <w:r w:rsidR="003E45AD" w:rsidRPr="003473CA">
        <w:rPr>
          <w:rFonts w:ascii="Aptos" w:eastAsiaTheme="minorEastAsia" w:hAnsi="Aptos"/>
          <w:sz w:val="20"/>
          <w:szCs w:val="20"/>
        </w:rPr>
        <w:t>mproved levels of security by out-of-hours use and passive surveillance, which can reduce vandalism</w:t>
      </w:r>
    </w:p>
    <w:p w14:paraId="7335CE9A" w14:textId="5C98EF1C" w:rsidR="003E45AD" w:rsidRPr="003473CA" w:rsidRDefault="00E14EA9" w:rsidP="00C01F09">
      <w:pPr>
        <w:pStyle w:val="ListParagraph"/>
        <w:numPr>
          <w:ilvl w:val="0"/>
          <w:numId w:val="9"/>
        </w:numPr>
        <w:ind w:left="0" w:hanging="218"/>
        <w:jc w:val="both"/>
        <w:rPr>
          <w:rFonts w:ascii="Aptos" w:eastAsiaTheme="minorEastAsia" w:hAnsi="Aptos"/>
          <w:sz w:val="20"/>
          <w:szCs w:val="20"/>
        </w:rPr>
      </w:pPr>
      <w:r>
        <w:rPr>
          <w:rFonts w:ascii="Aptos" w:eastAsiaTheme="minorEastAsia" w:hAnsi="Aptos"/>
          <w:sz w:val="20"/>
          <w:szCs w:val="20"/>
        </w:rPr>
        <w:t>i</w:t>
      </w:r>
      <w:r w:rsidR="00F4732C" w:rsidRPr="003473CA">
        <w:rPr>
          <w:rFonts w:ascii="Aptos" w:eastAsiaTheme="minorEastAsia" w:hAnsi="Aptos"/>
          <w:sz w:val="20"/>
          <w:szCs w:val="20"/>
        </w:rPr>
        <w:t>ncreased community awareness of school activities and empowering the community to own the facilities</w:t>
      </w:r>
    </w:p>
    <w:p w14:paraId="6192AE7D" w14:textId="25287AB1" w:rsidR="009E2C5E" w:rsidRPr="009E2C5E" w:rsidRDefault="00B257FF" w:rsidP="009E2C5E">
      <w:pPr>
        <w:pStyle w:val="ListParagraph"/>
        <w:numPr>
          <w:ilvl w:val="0"/>
          <w:numId w:val="9"/>
        </w:numPr>
        <w:ind w:left="0" w:hanging="218"/>
        <w:jc w:val="both"/>
        <w:rPr>
          <w:rFonts w:ascii="Aptos" w:eastAsiaTheme="minorEastAsia" w:hAnsi="Aptos"/>
          <w:sz w:val="20"/>
          <w:szCs w:val="20"/>
        </w:rPr>
      </w:pPr>
      <w:r>
        <w:rPr>
          <w:rFonts w:ascii="Aptos" w:eastAsiaTheme="minorEastAsia" w:hAnsi="Aptos"/>
          <w:sz w:val="20"/>
          <w:szCs w:val="20"/>
        </w:rPr>
        <w:t>enhanced</w:t>
      </w:r>
      <w:r w:rsidR="00F107B4" w:rsidRPr="003473CA">
        <w:rPr>
          <w:rFonts w:ascii="Aptos" w:eastAsiaTheme="minorEastAsia" w:hAnsi="Aptos"/>
          <w:sz w:val="20"/>
          <w:szCs w:val="20"/>
        </w:rPr>
        <w:t xml:space="preserve"> community health and well-being by promoting, attracting and increasing participation rates</w:t>
      </w:r>
    </w:p>
    <w:p w14:paraId="30C41BE7" w14:textId="1C0A17E1" w:rsidR="2CED8AAB" w:rsidRPr="004A44D6" w:rsidRDefault="00743B09" w:rsidP="00C01F09">
      <w:pPr>
        <w:pStyle w:val="Heading2"/>
        <w:spacing w:before="120" w:after="0"/>
        <w:jc w:val="both"/>
        <w:rPr>
          <w:rFonts w:ascii="Aptos" w:eastAsiaTheme="minorEastAsia" w:hAnsi="Aptos" w:cs="Segoe UI Light"/>
          <w:color w:val="auto"/>
          <w:sz w:val="20"/>
          <w:szCs w:val="20"/>
        </w:rPr>
      </w:pPr>
      <w:r>
        <w:rPr>
          <w:rFonts w:ascii="Aptos" w:eastAsiaTheme="minorEastAsia" w:hAnsi="Aptos" w:cs="Segoe UI Light"/>
          <w:color w:val="auto"/>
          <w:sz w:val="20"/>
          <w:szCs w:val="20"/>
        </w:rPr>
        <w:t>Other relevant</w:t>
      </w:r>
      <w:r w:rsidR="00B608C3">
        <w:rPr>
          <w:rFonts w:ascii="Aptos" w:eastAsiaTheme="minorEastAsia" w:hAnsi="Aptos" w:cs="Segoe UI Light"/>
          <w:color w:val="auto"/>
          <w:sz w:val="20"/>
          <w:szCs w:val="20"/>
        </w:rPr>
        <w:t xml:space="preserve"> up</w:t>
      </w:r>
      <w:r>
        <w:rPr>
          <w:rFonts w:ascii="Aptos" w:eastAsiaTheme="minorEastAsia" w:hAnsi="Aptos" w:cs="Segoe UI Light"/>
          <w:color w:val="auto"/>
          <w:sz w:val="20"/>
          <w:szCs w:val="20"/>
        </w:rPr>
        <w:t xml:space="preserve">grades </w:t>
      </w:r>
      <w:r w:rsidR="00FB7106">
        <w:rPr>
          <w:rFonts w:ascii="Aptos" w:eastAsiaTheme="minorEastAsia" w:hAnsi="Aptos" w:cs="Segoe UI Light"/>
          <w:color w:val="auto"/>
          <w:sz w:val="20"/>
          <w:szCs w:val="20"/>
        </w:rPr>
        <w:t>may</w:t>
      </w:r>
      <w:r>
        <w:rPr>
          <w:rFonts w:ascii="Aptos" w:eastAsiaTheme="minorEastAsia" w:hAnsi="Aptos" w:cs="Segoe UI Light"/>
          <w:color w:val="auto"/>
          <w:sz w:val="20"/>
          <w:szCs w:val="20"/>
        </w:rPr>
        <w:t xml:space="preserve"> be considered in</w:t>
      </w:r>
      <w:r w:rsidR="004A44D6">
        <w:rPr>
          <w:rFonts w:ascii="Aptos" w:eastAsiaTheme="minorEastAsia" w:hAnsi="Aptos" w:cs="Segoe UI Light"/>
          <w:color w:val="auto"/>
          <w:sz w:val="20"/>
          <w:szCs w:val="20"/>
        </w:rPr>
        <w:t xml:space="preserve"> </w:t>
      </w:r>
      <w:r w:rsidR="00B608C3">
        <w:rPr>
          <w:rFonts w:ascii="Aptos" w:eastAsiaTheme="minorEastAsia" w:hAnsi="Aptos" w:cs="Segoe UI Light"/>
          <w:color w:val="auto"/>
          <w:sz w:val="20"/>
          <w:szCs w:val="20"/>
        </w:rPr>
        <w:t>conjunction</w:t>
      </w:r>
      <w:r w:rsidR="2CED8AAB" w:rsidRPr="003473CA">
        <w:rPr>
          <w:rFonts w:ascii="Aptos" w:eastAsiaTheme="minorEastAsia" w:hAnsi="Aptos" w:cs="Segoe UI Light"/>
          <w:color w:val="auto"/>
          <w:sz w:val="20"/>
          <w:szCs w:val="20"/>
        </w:rPr>
        <w:t xml:space="preserve"> </w:t>
      </w:r>
      <w:r>
        <w:rPr>
          <w:rFonts w:ascii="Aptos" w:eastAsiaTheme="minorEastAsia" w:hAnsi="Aptos" w:cs="Segoe UI Light"/>
          <w:color w:val="auto"/>
          <w:sz w:val="20"/>
          <w:szCs w:val="20"/>
        </w:rPr>
        <w:t xml:space="preserve">with lighting infrastructure. i.e. </w:t>
      </w:r>
      <w:r w:rsidR="00C91FB9">
        <w:rPr>
          <w:rFonts w:ascii="Aptos" w:eastAsiaTheme="minorEastAsia" w:hAnsi="Aptos" w:cs="Segoe UI Light"/>
          <w:color w:val="auto"/>
          <w:sz w:val="20"/>
          <w:szCs w:val="20"/>
        </w:rPr>
        <w:t xml:space="preserve">Court or oval resurfacing, storage facilities, equipment. </w:t>
      </w:r>
    </w:p>
    <w:p w14:paraId="6DF9117F" w14:textId="7A78278F" w:rsidR="00AE366F" w:rsidRPr="00AE366F" w:rsidRDefault="00773EC6" w:rsidP="00C01F09">
      <w:pPr>
        <w:pStyle w:val="Heading2"/>
        <w:spacing w:before="120" w:after="0"/>
        <w:jc w:val="both"/>
        <w:rPr>
          <w:rFonts w:ascii="Aptos" w:eastAsiaTheme="minorEastAsia" w:hAnsi="Aptos" w:cs="Segoe UI Light"/>
          <w:color w:val="auto"/>
          <w:sz w:val="20"/>
          <w:szCs w:val="20"/>
        </w:rPr>
      </w:pPr>
      <w:r w:rsidRPr="17CFD8F8">
        <w:rPr>
          <w:rFonts w:ascii="Aptos" w:eastAsiaTheme="minorEastAsia" w:hAnsi="Aptos" w:cs="Segoe UI Light"/>
          <w:color w:val="auto"/>
          <w:sz w:val="20"/>
          <w:szCs w:val="20"/>
        </w:rPr>
        <w:t xml:space="preserve">Once completed schools are </w:t>
      </w:r>
      <w:r w:rsidR="00C45DCF" w:rsidRPr="17CFD8F8">
        <w:rPr>
          <w:rFonts w:ascii="Aptos" w:eastAsiaTheme="minorEastAsia" w:hAnsi="Aptos" w:cs="Segoe UI Light"/>
          <w:color w:val="auto"/>
          <w:sz w:val="20"/>
          <w:szCs w:val="20"/>
        </w:rPr>
        <w:t xml:space="preserve">required to </w:t>
      </w:r>
      <w:r w:rsidR="00EF163F" w:rsidRPr="17CFD8F8">
        <w:rPr>
          <w:rFonts w:ascii="Aptos" w:eastAsiaTheme="minorEastAsia" w:hAnsi="Aptos" w:cs="Segoe UI Light"/>
          <w:color w:val="auto"/>
          <w:sz w:val="20"/>
          <w:szCs w:val="20"/>
        </w:rPr>
        <w:t xml:space="preserve">email the EOI to </w:t>
      </w:r>
      <w:hyperlink r:id="rId13">
        <w:r w:rsidR="00FF0289" w:rsidRPr="17CFD8F8">
          <w:rPr>
            <w:rStyle w:val="Hyperlink"/>
            <w:rFonts w:ascii="Aptos" w:eastAsiaTheme="minorEastAsia" w:hAnsi="Aptos" w:cs="Segoe UI Light"/>
            <w:sz w:val="20"/>
            <w:szCs w:val="20"/>
          </w:rPr>
          <w:t>communityuse@cits.wa.gov.au</w:t>
        </w:r>
      </w:hyperlink>
      <w:r w:rsidR="00FF0289" w:rsidRPr="17CFD8F8">
        <w:rPr>
          <w:rFonts w:ascii="Aptos" w:eastAsiaTheme="minorEastAsia" w:hAnsi="Aptos" w:cs="Segoe UI Light"/>
          <w:color w:val="auto"/>
          <w:sz w:val="20"/>
          <w:szCs w:val="20"/>
        </w:rPr>
        <w:t xml:space="preserve"> </w:t>
      </w:r>
      <w:r w:rsidR="79DAF4F9" w:rsidRPr="17CFD8F8">
        <w:rPr>
          <w:rFonts w:ascii="Aptos" w:eastAsiaTheme="minorEastAsia" w:hAnsi="Aptos" w:cs="Segoe UI Light"/>
          <w:color w:val="auto"/>
          <w:sz w:val="20"/>
          <w:szCs w:val="20"/>
        </w:rPr>
        <w:t xml:space="preserve">. </w:t>
      </w:r>
      <w:r w:rsidR="79DAF4F9" w:rsidRPr="17CFD8F8">
        <w:rPr>
          <w:rFonts w:ascii="Aptos" w:eastAsiaTheme="minorEastAsia" w:hAnsi="Aptos" w:cs="Segoe UI Light"/>
          <w:b/>
          <w:bCs/>
          <w:color w:val="auto"/>
          <w:sz w:val="20"/>
          <w:szCs w:val="20"/>
        </w:rPr>
        <w:t xml:space="preserve">Expressions of Interest close </w:t>
      </w:r>
      <w:r w:rsidR="484B29BD" w:rsidRPr="17CFD8F8">
        <w:rPr>
          <w:rFonts w:ascii="Aptos" w:eastAsiaTheme="minorEastAsia" w:hAnsi="Aptos" w:cs="Segoe UI Light"/>
          <w:b/>
          <w:bCs/>
          <w:color w:val="auto"/>
          <w:sz w:val="20"/>
          <w:szCs w:val="20"/>
        </w:rPr>
        <w:t>Friday 26 September</w:t>
      </w:r>
      <w:r w:rsidR="484B29BD" w:rsidRPr="17CFD8F8">
        <w:rPr>
          <w:rFonts w:ascii="Aptos" w:eastAsiaTheme="minorEastAsia" w:hAnsi="Aptos" w:cs="Segoe UI Light"/>
          <w:color w:val="auto"/>
          <w:sz w:val="20"/>
          <w:szCs w:val="20"/>
        </w:rPr>
        <w:t>.</w:t>
      </w:r>
    </w:p>
    <w:p w14:paraId="57A73AD2" w14:textId="3AE13B8F" w:rsidR="002523BA" w:rsidRPr="00926A62" w:rsidRDefault="00AD0F72" w:rsidP="00C01F09">
      <w:pPr>
        <w:pStyle w:val="Heading2"/>
        <w:spacing w:before="120" w:after="0"/>
        <w:jc w:val="both"/>
        <w:rPr>
          <w:rFonts w:ascii="Aptos" w:eastAsiaTheme="minorHAnsi" w:hAnsi="Aptos" w:cs="Segoe UI Light"/>
          <w:color w:val="auto"/>
          <w:sz w:val="20"/>
          <w:szCs w:val="20"/>
        </w:rPr>
      </w:pPr>
      <w:r w:rsidRPr="003473CA">
        <w:rPr>
          <w:rFonts w:ascii="Aptos" w:hAnsi="Aptos"/>
          <w:color w:val="auto"/>
          <w:sz w:val="20"/>
          <w:szCs w:val="20"/>
        </w:rPr>
        <w:t>Following submission of this EOI, CITS and DoE will work collaboratively to determine local need and project suitability prior to inviting a formal application.</w:t>
      </w:r>
      <w:r w:rsidR="007274AC" w:rsidRPr="003473CA">
        <w:rPr>
          <w:rFonts w:ascii="Aptos" w:hAnsi="Aptos"/>
          <w:color w:val="auto"/>
          <w:sz w:val="20"/>
          <w:szCs w:val="20"/>
        </w:rPr>
        <w:t xml:space="preserve"> </w:t>
      </w:r>
      <w:r w:rsidR="002A0763">
        <w:rPr>
          <w:rFonts w:ascii="Aptos" w:hAnsi="Aptos"/>
          <w:color w:val="auto"/>
          <w:sz w:val="20"/>
          <w:szCs w:val="20"/>
        </w:rPr>
        <w:t>Identified s</w:t>
      </w:r>
      <w:r w:rsidR="007274AC" w:rsidRPr="003473CA">
        <w:rPr>
          <w:rFonts w:ascii="Aptos" w:hAnsi="Aptos"/>
          <w:color w:val="auto"/>
          <w:sz w:val="20"/>
          <w:szCs w:val="20"/>
        </w:rPr>
        <w:t xml:space="preserve">chools will be invited to apply </w:t>
      </w:r>
      <w:r w:rsidR="002A0763">
        <w:rPr>
          <w:rFonts w:ascii="Aptos" w:hAnsi="Aptos"/>
          <w:color w:val="auto"/>
          <w:sz w:val="20"/>
          <w:szCs w:val="20"/>
        </w:rPr>
        <w:t>for funding following this process</w:t>
      </w:r>
      <w:r w:rsidR="00455BBD" w:rsidRPr="003473CA">
        <w:rPr>
          <w:rFonts w:ascii="Aptos" w:hAnsi="Aptos"/>
          <w:color w:val="auto"/>
          <w:sz w:val="20"/>
          <w:szCs w:val="20"/>
        </w:rPr>
        <w:t>.</w:t>
      </w:r>
      <w:r w:rsidR="009C56C9" w:rsidRPr="003473CA">
        <w:rPr>
          <w:rFonts w:ascii="Aptos" w:hAnsi="Aptos"/>
          <w:color w:val="auto"/>
          <w:sz w:val="20"/>
          <w:szCs w:val="20"/>
        </w:rPr>
        <w:t xml:space="preserve"> </w:t>
      </w:r>
    </w:p>
    <w:p w14:paraId="523C53BE" w14:textId="46A062E8" w:rsidR="00373673" w:rsidRPr="00373673" w:rsidRDefault="003C098C" w:rsidP="002523BA">
      <w:pPr>
        <w:pStyle w:val="Heading2"/>
        <w:spacing w:before="120" w:after="0"/>
      </w:pPr>
      <w:r>
        <w:t>School</w:t>
      </w:r>
      <w:r w:rsidR="00373673" w:rsidRPr="00373673">
        <w:t xml:space="preserve"> </w:t>
      </w:r>
      <w:r w:rsidR="00EC7052">
        <w:t>d</w:t>
      </w:r>
      <w:r w:rsidR="00373673" w:rsidRPr="00373673">
        <w:t>etails</w:t>
      </w:r>
    </w:p>
    <w:tbl>
      <w:tblPr>
        <w:tblpPr w:leftFromText="180" w:rightFromText="180" w:vertAnchor="text" w:horzAnchor="margin" w:tblpX="-289" w:tblpY="14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2693"/>
      </w:tblGrid>
      <w:tr w:rsidR="003140E1" w:rsidRPr="00373673" w14:paraId="2744EB7D" w14:textId="77777777" w:rsidTr="009556D6">
        <w:trPr>
          <w:trHeight w:val="558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189C637" w14:textId="75DF9DFE" w:rsidR="003140E1" w:rsidRPr="00373673" w:rsidRDefault="003140E1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School Name: 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65858C" w14:textId="0EED0CA2" w:rsidR="003140E1" w:rsidRPr="00373673" w:rsidRDefault="003140E1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27944C1" w14:textId="53FB3516" w:rsidR="003140E1" w:rsidRPr="00373673" w:rsidRDefault="003140E1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School Code: 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C150C9" w14:textId="3C845B38" w:rsidR="003140E1" w:rsidRPr="00373673" w:rsidRDefault="003140E1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FE3ECC" w:rsidRPr="00373673" w14:paraId="5FDBF0A2" w14:textId="77777777" w:rsidTr="00E45C04">
        <w:trPr>
          <w:trHeight w:val="558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3AA562" w14:textId="5600FCD3" w:rsidR="00FE3ECC" w:rsidRDefault="00FE3ECC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Physical Address:</w:t>
            </w:r>
          </w:p>
        </w:tc>
        <w:tc>
          <w:tcPr>
            <w:tcW w:w="77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BCECF8" w14:textId="77777777" w:rsidR="00FE3ECC" w:rsidRPr="00373673" w:rsidRDefault="00FE3ECC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</w:tc>
      </w:tr>
      <w:tr w:rsidR="00FE3ECC" w:rsidRPr="00373673" w14:paraId="56C0C891" w14:textId="77777777" w:rsidTr="003473CA">
        <w:trPr>
          <w:trHeight w:val="494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36D8E5" w14:textId="2D483A13" w:rsidR="00FE3ECC" w:rsidRPr="00373673" w:rsidRDefault="00FE3ECC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Suburb: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DAC73F" w14:textId="77777777" w:rsidR="00FE3ECC" w:rsidRPr="00373673" w:rsidRDefault="00FE3ECC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E0700D" w14:textId="6D64964E" w:rsidR="00FE3ECC" w:rsidRPr="00373673" w:rsidRDefault="00A06F5E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Postcode: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2BAE0B" w14:textId="18F46C03" w:rsidR="00FE3ECC" w:rsidRPr="00373673" w:rsidRDefault="00FE3ECC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</w:tc>
      </w:tr>
      <w:tr w:rsidR="003140E1" w:rsidRPr="00373673" w14:paraId="560A4BC7" w14:textId="77777777" w:rsidTr="009556D6">
        <w:trPr>
          <w:trHeight w:val="494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4B2EE98" w14:textId="0611D9DD" w:rsidR="003140E1" w:rsidRPr="00373673" w:rsidRDefault="003140E1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Principal</w:t>
            </w:r>
            <w:r>
              <w:rPr>
                <w:rFonts w:ascii="Aptos" w:hAnsi="Aptos"/>
                <w:sz w:val="20"/>
                <w:szCs w:val="20"/>
              </w:rPr>
              <w:t xml:space="preserve"> Name</w:t>
            </w:r>
            <w:r w:rsidRPr="00373673">
              <w:rPr>
                <w:rFonts w:ascii="Aptos" w:hAnsi="Aptos"/>
                <w:sz w:val="20"/>
                <w:szCs w:val="20"/>
              </w:rPr>
              <w:t>: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F6B1A8" w14:textId="1E167837" w:rsidR="003140E1" w:rsidRPr="00373673" w:rsidRDefault="003140E1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140E1" w:rsidRPr="00373673" w14:paraId="23A3B982" w14:textId="77777777" w:rsidTr="009556D6">
        <w:trPr>
          <w:trHeight w:val="508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5AD98BA" w14:textId="46E2CE51" w:rsidR="003140E1" w:rsidRPr="00373673" w:rsidRDefault="003140E1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P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hone: 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E3A487" w14:textId="2450B2A9" w:rsidR="003140E1" w:rsidRPr="00373673" w:rsidRDefault="003140E1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849E8E" w14:textId="673062EF" w:rsidR="003140E1" w:rsidRPr="00373673" w:rsidRDefault="003140E1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Email </w:t>
            </w:r>
            <w:r>
              <w:rPr>
                <w:rFonts w:ascii="Aptos" w:hAnsi="Aptos"/>
                <w:bCs/>
                <w:sz w:val="20"/>
                <w:szCs w:val="20"/>
              </w:rPr>
              <w:t>a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ddress: 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48DEC02" w14:textId="3CAC3668" w:rsidR="003140E1" w:rsidRPr="00373673" w:rsidRDefault="003140E1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320BF3DB" w14:textId="225466AB" w:rsidR="003C098C" w:rsidRDefault="003C098C" w:rsidP="00731824">
      <w:pPr>
        <w:pStyle w:val="Heading2"/>
        <w:spacing w:before="120" w:after="0"/>
      </w:pPr>
      <w:r>
        <w:t>Contact</w:t>
      </w:r>
      <w:r w:rsidRPr="00373673">
        <w:t xml:space="preserve"> </w:t>
      </w:r>
      <w:r>
        <w:t>d</w:t>
      </w:r>
      <w:r w:rsidRPr="00373673">
        <w:t>etails</w:t>
      </w:r>
    </w:p>
    <w:tbl>
      <w:tblPr>
        <w:tblpPr w:leftFromText="180" w:rightFromText="180" w:vertAnchor="text" w:horzAnchor="margin" w:tblpX="-289" w:tblpY="14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2693"/>
      </w:tblGrid>
      <w:tr w:rsidR="003140E1" w:rsidRPr="00373673" w14:paraId="782624C1" w14:textId="77777777" w:rsidTr="009556D6">
        <w:trPr>
          <w:trHeight w:val="558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F4F5E99" w14:textId="637ACA57" w:rsidR="003140E1" w:rsidRPr="00373673" w:rsidRDefault="003140E1" w:rsidP="00EB5B35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ECE3D4" w14:textId="77777777" w:rsidR="003140E1" w:rsidRPr="00373673" w:rsidRDefault="003140E1" w:rsidP="00EB5B35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4ED2A76" w14:textId="042876F9" w:rsidR="003140E1" w:rsidRPr="00373673" w:rsidRDefault="003140E1" w:rsidP="00EB5B35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Position: 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82C0AB" w14:textId="77777777" w:rsidR="003140E1" w:rsidRPr="00373673" w:rsidRDefault="003140E1" w:rsidP="00EB5B35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140E1" w:rsidRPr="00373673" w14:paraId="3BE58B02" w14:textId="77777777" w:rsidTr="009556D6">
        <w:trPr>
          <w:trHeight w:val="508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D13EEFF" w14:textId="77777777" w:rsidR="003140E1" w:rsidRPr="00373673" w:rsidRDefault="003140E1" w:rsidP="00EB5B35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P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hone: 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C49F6E" w14:textId="77777777" w:rsidR="003140E1" w:rsidRPr="00373673" w:rsidRDefault="003140E1" w:rsidP="00EB5B35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24FCEE" w14:textId="77777777" w:rsidR="003140E1" w:rsidRPr="00373673" w:rsidRDefault="003140E1" w:rsidP="00EB5B35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Email </w:t>
            </w:r>
            <w:r>
              <w:rPr>
                <w:rFonts w:ascii="Aptos" w:hAnsi="Aptos"/>
                <w:bCs/>
                <w:sz w:val="20"/>
                <w:szCs w:val="20"/>
              </w:rPr>
              <w:t>a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ddress: 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07F242" w14:textId="77777777" w:rsidR="003140E1" w:rsidRPr="00373673" w:rsidRDefault="003140E1" w:rsidP="00EB5B35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3C9F7435" w14:textId="01348CC5" w:rsidR="00D418A4" w:rsidRPr="00D418A4" w:rsidRDefault="00D418A4" w:rsidP="00731824">
      <w:pPr>
        <w:pStyle w:val="Heading2"/>
        <w:spacing w:before="120" w:after="0"/>
      </w:pPr>
      <w:r>
        <w:t xml:space="preserve">Project </w:t>
      </w:r>
      <w:r w:rsidR="00883EF9">
        <w:t>information</w:t>
      </w:r>
      <w:r w:rsidR="002523BA">
        <w:t>:</w:t>
      </w:r>
    </w:p>
    <w:tbl>
      <w:tblPr>
        <w:tblpPr w:leftFromText="180" w:rightFromText="180" w:vertAnchor="text" w:horzAnchor="margin" w:tblpX="-289" w:tblpY="147"/>
        <w:tblW w:w="97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716"/>
      </w:tblGrid>
      <w:tr w:rsidR="00D418A4" w:rsidRPr="00373673" w14:paraId="708B2D9C" w14:textId="77777777" w:rsidTr="05FE8B2C">
        <w:trPr>
          <w:trHeight w:val="628"/>
        </w:trPr>
        <w:tc>
          <w:tcPr>
            <w:tcW w:w="9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AC6FD19" w14:textId="0825C87E" w:rsidR="002523BA" w:rsidRPr="002523BA" w:rsidRDefault="002523BA" w:rsidP="00EB5B35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2523BA">
              <w:rPr>
                <w:rFonts w:ascii="Aptos" w:hAnsi="Aptos"/>
                <w:b/>
                <w:bCs/>
                <w:sz w:val="20"/>
                <w:szCs w:val="20"/>
              </w:rPr>
              <w:t>Current community use</w:t>
            </w:r>
          </w:p>
          <w:p w14:paraId="6B9AD8BD" w14:textId="77777777" w:rsidR="00D418A4" w:rsidRPr="002523BA" w:rsidRDefault="002523BA" w:rsidP="002523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2523BA">
              <w:rPr>
                <w:rFonts w:ascii="Aptos" w:hAnsi="Aptos"/>
                <w:sz w:val="20"/>
                <w:szCs w:val="20"/>
              </w:rPr>
              <w:t>Briefly describe how your school’s sporting facilities are currently used by community groups</w:t>
            </w:r>
            <w:r>
              <w:rPr>
                <w:rFonts w:ascii="Aptos" w:hAnsi="Aptos"/>
                <w:sz w:val="20"/>
                <w:szCs w:val="20"/>
              </w:rPr>
              <w:br/>
            </w:r>
            <w:r w:rsidRPr="002523BA">
              <w:rPr>
                <w:rFonts w:ascii="Aptos" w:hAnsi="Aptos"/>
                <w:sz w:val="20"/>
                <w:szCs w:val="20"/>
              </w:rPr>
              <w:t>(e.g. frequency, types of activities, user groups).</w:t>
            </w:r>
          </w:p>
          <w:p w14:paraId="1FB7FDAA" w14:textId="2E79AC98" w:rsidR="002523BA" w:rsidRPr="002523BA" w:rsidRDefault="002523BA" w:rsidP="002523BA">
            <w:pPr>
              <w:pStyle w:val="ListParagraph"/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D418A4" w:rsidRPr="00373673" w14:paraId="5CC59E9F" w14:textId="77777777" w:rsidTr="05FE8B2C">
        <w:trPr>
          <w:trHeight w:val="628"/>
        </w:trPr>
        <w:tc>
          <w:tcPr>
            <w:tcW w:w="9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00C16F" w14:textId="308274A5" w:rsidR="002523BA" w:rsidRPr="002523BA" w:rsidRDefault="002523BA" w:rsidP="00EB5B35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2523BA">
              <w:rPr>
                <w:rFonts w:ascii="Aptos" w:hAnsi="Aptos"/>
                <w:b/>
                <w:bCs/>
                <w:sz w:val="20"/>
                <w:szCs w:val="20"/>
              </w:rPr>
              <w:t>Proposed areas for lighting</w:t>
            </w:r>
          </w:p>
          <w:p w14:paraId="1C3E4565" w14:textId="77777777" w:rsidR="002523BA" w:rsidRPr="002523BA" w:rsidRDefault="002523BA" w:rsidP="002523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2523BA">
              <w:rPr>
                <w:rFonts w:ascii="Aptos" w:hAnsi="Aptos"/>
                <w:sz w:val="20"/>
                <w:szCs w:val="20"/>
              </w:rPr>
              <w:t>Which specific area(s) of the school would you like considered for lighting upgrades?</w:t>
            </w:r>
          </w:p>
          <w:p w14:paraId="7B55C09D" w14:textId="2012BAB5" w:rsidR="002523BA" w:rsidRDefault="002523BA" w:rsidP="002523BA">
            <w:pPr>
              <w:autoSpaceDE w:val="0"/>
              <w:autoSpaceDN w:val="0"/>
              <w:adjustRightInd w:val="0"/>
              <w:ind w:left="731"/>
              <w:rPr>
                <w:rFonts w:ascii="Aptos" w:hAnsi="Aptos"/>
                <w:sz w:val="20"/>
                <w:szCs w:val="20"/>
              </w:rPr>
            </w:pPr>
            <w:r w:rsidRPr="002523BA">
              <w:rPr>
                <w:rFonts w:ascii="Aptos" w:hAnsi="Aptos"/>
                <w:sz w:val="20"/>
                <w:szCs w:val="20"/>
              </w:rPr>
              <w:t>(e.g. Oval, courts, multi-purpose areas</w:t>
            </w:r>
            <w:r w:rsidR="00EB3166">
              <w:rPr>
                <w:rFonts w:ascii="Aptos" w:hAnsi="Aptos"/>
                <w:sz w:val="20"/>
                <w:szCs w:val="20"/>
              </w:rPr>
              <w:t>, indoor areas</w:t>
            </w:r>
            <w:r w:rsidRPr="002523BA">
              <w:rPr>
                <w:rFonts w:ascii="Aptos" w:hAnsi="Aptos"/>
                <w:sz w:val="20"/>
                <w:szCs w:val="20"/>
              </w:rPr>
              <w:t>)</w:t>
            </w:r>
          </w:p>
          <w:p w14:paraId="72E15064" w14:textId="77777777" w:rsidR="00D418A4" w:rsidRDefault="00D418A4" w:rsidP="002523BA">
            <w:pPr>
              <w:autoSpaceDE w:val="0"/>
              <w:autoSpaceDN w:val="0"/>
              <w:adjustRightInd w:val="0"/>
              <w:ind w:left="731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  <w:p w14:paraId="7F5436C2" w14:textId="21CBE410" w:rsidR="00510162" w:rsidRDefault="00510162" w:rsidP="05FE8B2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5FE8B2C">
              <w:rPr>
                <w:rFonts w:ascii="Aptos" w:hAnsi="Aptos"/>
                <w:sz w:val="20"/>
                <w:szCs w:val="20"/>
              </w:rPr>
              <w:t xml:space="preserve">Please attach an aerial photo of the school site (available from Google Maps Satellite view if required) and mark in red which area you would like considered for lighting. </w:t>
            </w:r>
          </w:p>
        </w:tc>
      </w:tr>
      <w:tr w:rsidR="00D418A4" w:rsidRPr="00373673" w14:paraId="5ABF09C6" w14:textId="77777777" w:rsidTr="05FE8B2C">
        <w:trPr>
          <w:trHeight w:val="571"/>
        </w:trPr>
        <w:tc>
          <w:tcPr>
            <w:tcW w:w="9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  <w:hideMark/>
          </w:tcPr>
          <w:p w14:paraId="31FD2ED3" w14:textId="1F7417C1" w:rsidR="002523BA" w:rsidRPr="002523BA" w:rsidRDefault="002523BA" w:rsidP="00EB5B35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 w:rsidRPr="002523BA">
              <w:rPr>
                <w:rFonts w:ascii="Aptos" w:hAnsi="Aptos"/>
                <w:b/>
                <w:sz w:val="20"/>
                <w:szCs w:val="20"/>
              </w:rPr>
              <w:t>Identified need</w:t>
            </w:r>
          </w:p>
          <w:p w14:paraId="6F1935FB" w14:textId="67BFFEA1" w:rsidR="002523BA" w:rsidRPr="002523BA" w:rsidRDefault="005C2B54" w:rsidP="0051016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How would </w:t>
            </w:r>
            <w:r w:rsidR="00E85444">
              <w:rPr>
                <w:rFonts w:ascii="Aptos" w:hAnsi="Aptos"/>
                <w:sz w:val="20"/>
                <w:szCs w:val="20"/>
              </w:rPr>
              <w:t xml:space="preserve">lighting increase the usage of your </w:t>
            </w:r>
            <w:r w:rsidR="00736CC1">
              <w:rPr>
                <w:rFonts w:ascii="Aptos" w:hAnsi="Aptos"/>
                <w:sz w:val="20"/>
                <w:szCs w:val="20"/>
              </w:rPr>
              <w:t>facilities</w:t>
            </w:r>
            <w:r w:rsidR="00DD3B51">
              <w:rPr>
                <w:rFonts w:ascii="Aptos" w:hAnsi="Aptos"/>
                <w:sz w:val="20"/>
                <w:szCs w:val="20"/>
              </w:rPr>
              <w:t>?</w:t>
            </w:r>
            <w:r w:rsidR="00736CC1">
              <w:rPr>
                <w:rFonts w:ascii="Aptos" w:hAnsi="Aptos"/>
                <w:sz w:val="20"/>
                <w:szCs w:val="20"/>
              </w:rPr>
              <w:t xml:space="preserve"> </w:t>
            </w:r>
            <w:r w:rsidR="00AD4BCD">
              <w:rPr>
                <w:rFonts w:ascii="Aptos" w:hAnsi="Aptos"/>
                <w:sz w:val="20"/>
                <w:szCs w:val="20"/>
              </w:rPr>
              <w:t xml:space="preserve">Are </w:t>
            </w:r>
            <w:r w:rsidR="00BC7B33">
              <w:rPr>
                <w:rFonts w:ascii="Aptos" w:hAnsi="Aptos"/>
                <w:sz w:val="20"/>
                <w:szCs w:val="20"/>
              </w:rPr>
              <w:t xml:space="preserve">there </w:t>
            </w:r>
            <w:r w:rsidR="00AD4BCD">
              <w:rPr>
                <w:rFonts w:ascii="Aptos" w:hAnsi="Aptos"/>
                <w:bCs/>
                <w:sz w:val="20"/>
                <w:szCs w:val="20"/>
              </w:rPr>
              <w:t xml:space="preserve">sports </w:t>
            </w:r>
            <w:r w:rsidR="00DD3B51">
              <w:rPr>
                <w:rFonts w:ascii="Aptos" w:hAnsi="Aptos"/>
                <w:bCs/>
                <w:sz w:val="20"/>
                <w:szCs w:val="20"/>
              </w:rPr>
              <w:t>who w</w:t>
            </w:r>
            <w:r w:rsidR="00AD4BCD">
              <w:rPr>
                <w:rFonts w:ascii="Aptos" w:hAnsi="Aptos"/>
                <w:bCs/>
                <w:sz w:val="20"/>
                <w:szCs w:val="20"/>
              </w:rPr>
              <w:t xml:space="preserve">ould benefit from </w:t>
            </w:r>
            <w:r w:rsidR="00DD3B51">
              <w:rPr>
                <w:rFonts w:ascii="Aptos" w:hAnsi="Aptos"/>
                <w:bCs/>
                <w:sz w:val="20"/>
                <w:szCs w:val="20"/>
              </w:rPr>
              <w:t xml:space="preserve">the </w:t>
            </w:r>
            <w:r w:rsidR="00AD4BCD">
              <w:rPr>
                <w:rFonts w:ascii="Aptos" w:hAnsi="Aptos"/>
                <w:bCs/>
                <w:sz w:val="20"/>
                <w:szCs w:val="20"/>
              </w:rPr>
              <w:t xml:space="preserve">provision of </w:t>
            </w:r>
            <w:r w:rsidR="000B1055">
              <w:rPr>
                <w:rFonts w:ascii="Aptos" w:hAnsi="Aptos"/>
                <w:bCs/>
                <w:sz w:val="20"/>
                <w:szCs w:val="20"/>
              </w:rPr>
              <w:t xml:space="preserve">lighting </w:t>
            </w:r>
            <w:r w:rsidR="00AD4BCD">
              <w:rPr>
                <w:rFonts w:ascii="Aptos" w:hAnsi="Aptos"/>
                <w:bCs/>
                <w:sz w:val="20"/>
                <w:szCs w:val="20"/>
              </w:rPr>
              <w:t>infrastructure?</w:t>
            </w:r>
          </w:p>
          <w:p w14:paraId="2A1117D3" w14:textId="4B985DEC" w:rsidR="00D418A4" w:rsidRDefault="002523BA" w:rsidP="002523BA">
            <w:pPr>
              <w:autoSpaceDE w:val="0"/>
              <w:autoSpaceDN w:val="0"/>
              <w:adjustRightInd w:val="0"/>
              <w:ind w:left="731"/>
              <w:rPr>
                <w:rFonts w:ascii="Aptos" w:hAnsi="Aptos"/>
                <w:bCs/>
                <w:sz w:val="20"/>
                <w:szCs w:val="20"/>
              </w:rPr>
            </w:pPr>
            <w:r w:rsidRPr="002523BA">
              <w:rPr>
                <w:rFonts w:ascii="Aptos" w:hAnsi="Aptos"/>
                <w:bCs/>
                <w:sz w:val="20"/>
                <w:szCs w:val="20"/>
              </w:rPr>
              <w:t xml:space="preserve">Please provide any supporting information </w:t>
            </w:r>
            <w:r w:rsidR="00BC7B33">
              <w:rPr>
                <w:rFonts w:ascii="Aptos" w:hAnsi="Aptos"/>
                <w:bCs/>
                <w:sz w:val="20"/>
                <w:szCs w:val="20"/>
              </w:rPr>
              <w:t xml:space="preserve">and </w:t>
            </w:r>
            <w:r w:rsidR="00366F39">
              <w:rPr>
                <w:rFonts w:ascii="Aptos" w:hAnsi="Aptos"/>
                <w:bCs/>
                <w:sz w:val="20"/>
                <w:szCs w:val="20"/>
              </w:rPr>
              <w:t xml:space="preserve">list of sports that might benefit from lighting infrastructure </w:t>
            </w:r>
            <w:r w:rsidR="00B02809">
              <w:rPr>
                <w:rFonts w:ascii="Aptos" w:hAnsi="Aptos"/>
                <w:bCs/>
                <w:sz w:val="20"/>
                <w:szCs w:val="20"/>
              </w:rPr>
              <w:t xml:space="preserve">being situated </w:t>
            </w:r>
            <w:r w:rsidR="00366F39">
              <w:rPr>
                <w:rFonts w:ascii="Aptos" w:hAnsi="Aptos"/>
                <w:bCs/>
                <w:sz w:val="20"/>
                <w:szCs w:val="20"/>
              </w:rPr>
              <w:t xml:space="preserve">at the school. </w:t>
            </w:r>
          </w:p>
          <w:p w14:paraId="0B085C06" w14:textId="61862591" w:rsidR="002523BA" w:rsidRPr="00373673" w:rsidRDefault="002523BA" w:rsidP="002523BA">
            <w:pPr>
              <w:autoSpaceDE w:val="0"/>
              <w:autoSpaceDN w:val="0"/>
              <w:adjustRightInd w:val="0"/>
              <w:ind w:left="731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C015D8" w:rsidRPr="00373673" w14:paraId="1B6F1475" w14:textId="77777777" w:rsidTr="05FE8B2C">
        <w:trPr>
          <w:trHeight w:val="571"/>
        </w:trPr>
        <w:tc>
          <w:tcPr>
            <w:tcW w:w="9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55481D" w14:textId="1BBB0F29" w:rsidR="00C015D8" w:rsidRDefault="00C015D8" w:rsidP="00EB5B35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Associated sporting infrastructure needs</w:t>
            </w:r>
          </w:p>
          <w:p w14:paraId="46DAD1E7" w14:textId="065A3325" w:rsidR="00C015D8" w:rsidRDefault="0014626A" w:rsidP="0051016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What other sporting infrastructure upgrades could be completed in tandem with the lighting infrastructure to enhance the schools sporting facilities as</w:t>
            </w:r>
            <w:r w:rsidR="00806DA5">
              <w:rPr>
                <w:rFonts w:ascii="Aptos" w:hAnsi="Aptos"/>
                <w:bCs/>
                <w:sz w:val="20"/>
                <w:szCs w:val="20"/>
              </w:rPr>
              <w:t xml:space="preserve"> a community </w:t>
            </w:r>
            <w:r w:rsidR="007207F1">
              <w:rPr>
                <w:rFonts w:ascii="Aptos" w:hAnsi="Aptos"/>
                <w:bCs/>
                <w:sz w:val="20"/>
                <w:szCs w:val="20"/>
              </w:rPr>
              <w:t xml:space="preserve">sporting </w:t>
            </w:r>
            <w:r w:rsidR="00806DA5">
              <w:rPr>
                <w:rFonts w:ascii="Aptos" w:hAnsi="Aptos"/>
                <w:bCs/>
                <w:sz w:val="20"/>
                <w:szCs w:val="20"/>
              </w:rPr>
              <w:t>hub?</w:t>
            </w:r>
          </w:p>
          <w:p w14:paraId="14CE5028" w14:textId="77777777" w:rsidR="00806DA5" w:rsidRDefault="00806DA5" w:rsidP="00806DA5">
            <w:pPr>
              <w:autoSpaceDE w:val="0"/>
              <w:autoSpaceDN w:val="0"/>
              <w:adjustRightInd w:val="0"/>
              <w:ind w:left="731"/>
              <w:rPr>
                <w:rFonts w:ascii="Aptos" w:hAnsi="Aptos"/>
                <w:bCs/>
                <w:sz w:val="20"/>
                <w:szCs w:val="20"/>
              </w:rPr>
            </w:pPr>
            <w:r w:rsidRPr="002523BA">
              <w:rPr>
                <w:rFonts w:ascii="Aptos" w:hAnsi="Aptos"/>
                <w:bCs/>
                <w:sz w:val="20"/>
                <w:szCs w:val="20"/>
              </w:rPr>
              <w:t>Please provide any supporting information or data if available.</w:t>
            </w:r>
          </w:p>
          <w:p w14:paraId="02F8BCC9" w14:textId="49E5C142" w:rsidR="00806DA5" w:rsidRPr="003473CA" w:rsidRDefault="00806DA5" w:rsidP="003473CA">
            <w:pPr>
              <w:autoSpaceDE w:val="0"/>
              <w:autoSpaceDN w:val="0"/>
              <w:adjustRightInd w:val="0"/>
              <w:ind w:left="741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1F339E73" w14:textId="77777777" w:rsidR="00CD2EAD" w:rsidRDefault="00CD2EAD"/>
    <w:p w14:paraId="63E03DFC" w14:textId="64F12EA8" w:rsidR="00A976E6" w:rsidRDefault="00A976E6" w:rsidP="00A976E6">
      <w:pPr>
        <w:pStyle w:val="Heading2"/>
      </w:pPr>
      <w:r>
        <w:t>Declaration</w:t>
      </w:r>
      <w:r w:rsidR="003D454A">
        <w:t xml:space="preserve">: To be completed by the </w:t>
      </w:r>
      <w:proofErr w:type="gramStart"/>
      <w:r w:rsidR="003D454A">
        <w:t>Principal</w:t>
      </w:r>
      <w:proofErr w:type="gramEnd"/>
    </w:p>
    <w:p w14:paraId="2CB6EB7A" w14:textId="548C981D" w:rsidR="00A976E6" w:rsidRPr="002523BA" w:rsidRDefault="00A976E6" w:rsidP="00A976E6">
      <w:pPr>
        <w:ind w:left="-284"/>
        <w:rPr>
          <w:rFonts w:ascii="Aptos" w:hAnsi="Aptos"/>
          <w:sz w:val="20"/>
          <w:szCs w:val="20"/>
        </w:rPr>
      </w:pPr>
      <w:r w:rsidRPr="05FE8B2C">
        <w:rPr>
          <w:rFonts w:ascii="Aptos" w:hAnsi="Aptos"/>
          <w:sz w:val="20"/>
          <w:szCs w:val="20"/>
        </w:rPr>
        <w:t xml:space="preserve">I declare that the information provided in this Expression of Interest is true and accurate to the best of my knowledge. I confirm that I have the authority to submit this </w:t>
      </w:r>
      <w:r w:rsidR="00C01F09" w:rsidRPr="05FE8B2C">
        <w:rPr>
          <w:rFonts w:ascii="Aptos" w:hAnsi="Aptos"/>
          <w:sz w:val="20"/>
          <w:szCs w:val="20"/>
        </w:rPr>
        <w:t>Expression of Interest</w:t>
      </w:r>
      <w:r w:rsidRPr="05FE8B2C">
        <w:rPr>
          <w:rFonts w:ascii="Aptos" w:hAnsi="Aptos"/>
          <w:sz w:val="20"/>
          <w:szCs w:val="20"/>
        </w:rPr>
        <w:t xml:space="preserve"> on behalf of the school and that our school wishes to be considered for participation in the lighting infrastructure initiative under the Community Use</w:t>
      </w:r>
      <w:r w:rsidR="001A1FEA" w:rsidRPr="05FE8B2C">
        <w:rPr>
          <w:rFonts w:ascii="Aptos" w:hAnsi="Aptos"/>
          <w:sz w:val="20"/>
          <w:szCs w:val="20"/>
        </w:rPr>
        <w:t xml:space="preserve"> o</w:t>
      </w:r>
      <w:r w:rsidRPr="05FE8B2C">
        <w:rPr>
          <w:rFonts w:ascii="Aptos" w:hAnsi="Aptos"/>
          <w:sz w:val="20"/>
          <w:szCs w:val="20"/>
        </w:rPr>
        <w:t>f School Sporting Facilities Program.</w:t>
      </w:r>
    </w:p>
    <w:p w14:paraId="1997BD34" w14:textId="3BCDFF76" w:rsidR="00012451" w:rsidRDefault="000E51CA" w:rsidP="00012451">
      <w:pPr>
        <w:ind w:left="-284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I acknowledge that all lighting infrastructure works are require</w:t>
      </w:r>
      <w:r w:rsidR="00C6071C">
        <w:rPr>
          <w:rFonts w:ascii="Aptos" w:hAnsi="Aptos"/>
          <w:sz w:val="20"/>
          <w:szCs w:val="20"/>
        </w:rPr>
        <w:t>d</w:t>
      </w:r>
      <w:r>
        <w:rPr>
          <w:rFonts w:ascii="Aptos" w:hAnsi="Aptos"/>
          <w:sz w:val="20"/>
          <w:szCs w:val="20"/>
        </w:rPr>
        <w:t xml:space="preserve"> to be completed by Department of Education approved contractors in accordance with </w:t>
      </w:r>
      <w:r w:rsidR="00985E18">
        <w:rPr>
          <w:rFonts w:ascii="Aptos" w:hAnsi="Aptos"/>
          <w:sz w:val="20"/>
          <w:szCs w:val="20"/>
        </w:rPr>
        <w:t xml:space="preserve">all relevant </w:t>
      </w:r>
      <w:r>
        <w:rPr>
          <w:rFonts w:ascii="Aptos" w:hAnsi="Aptos"/>
          <w:sz w:val="20"/>
          <w:szCs w:val="20"/>
        </w:rPr>
        <w:t xml:space="preserve">Australian Standards and </w:t>
      </w:r>
      <w:r w:rsidR="00985E18">
        <w:rPr>
          <w:rFonts w:ascii="Aptos" w:hAnsi="Aptos"/>
          <w:sz w:val="20"/>
          <w:szCs w:val="20"/>
        </w:rPr>
        <w:t xml:space="preserve">statutory requirements. </w:t>
      </w:r>
    </w:p>
    <w:p w14:paraId="7D93BFBA" w14:textId="3D792655" w:rsidR="00012451" w:rsidRDefault="00012451" w:rsidP="00ED3984">
      <w:pPr>
        <w:ind w:left="-284"/>
        <w:rPr>
          <w:rFonts w:ascii="Aptos" w:hAnsi="Aptos"/>
          <w:sz w:val="20"/>
          <w:szCs w:val="20"/>
        </w:rPr>
      </w:pPr>
      <w:r w:rsidRPr="003473CA">
        <w:rPr>
          <w:rFonts w:ascii="Aptos" w:hAnsi="Aptos"/>
          <w:sz w:val="20"/>
          <w:szCs w:val="20"/>
        </w:rPr>
        <w:t xml:space="preserve">By </w:t>
      </w:r>
      <w:r w:rsidR="000E1B37">
        <w:rPr>
          <w:rFonts w:ascii="Aptos" w:hAnsi="Aptos"/>
          <w:sz w:val="20"/>
          <w:szCs w:val="20"/>
        </w:rPr>
        <w:t>certifying</w:t>
      </w:r>
      <w:r w:rsidRPr="003473CA">
        <w:rPr>
          <w:rFonts w:ascii="Aptos" w:hAnsi="Aptos"/>
          <w:sz w:val="20"/>
          <w:szCs w:val="20"/>
        </w:rPr>
        <w:t xml:space="preserve"> this EOI </w:t>
      </w:r>
      <w:r w:rsidR="00EF5B8F">
        <w:rPr>
          <w:rFonts w:ascii="Aptos" w:hAnsi="Aptos"/>
          <w:sz w:val="20"/>
          <w:szCs w:val="20"/>
        </w:rPr>
        <w:t>you acknowledge</w:t>
      </w:r>
      <w:r w:rsidRPr="003473CA">
        <w:rPr>
          <w:rFonts w:ascii="Aptos" w:hAnsi="Aptos"/>
          <w:sz w:val="20"/>
          <w:szCs w:val="20"/>
        </w:rPr>
        <w:t xml:space="preserve"> CITS and DoE </w:t>
      </w:r>
      <w:r w:rsidR="00C93C5F">
        <w:rPr>
          <w:rFonts w:ascii="Aptos" w:hAnsi="Aptos"/>
          <w:sz w:val="20"/>
          <w:szCs w:val="20"/>
        </w:rPr>
        <w:t>may</w:t>
      </w:r>
      <w:r w:rsidR="00C93C5F" w:rsidRPr="003473CA">
        <w:rPr>
          <w:rFonts w:ascii="Aptos" w:hAnsi="Aptos"/>
          <w:sz w:val="20"/>
          <w:szCs w:val="20"/>
        </w:rPr>
        <w:t xml:space="preserve"> </w:t>
      </w:r>
      <w:r w:rsidRPr="003473CA">
        <w:rPr>
          <w:rFonts w:ascii="Aptos" w:hAnsi="Aptos"/>
          <w:sz w:val="20"/>
          <w:szCs w:val="20"/>
        </w:rPr>
        <w:t xml:space="preserve">discuss </w:t>
      </w:r>
      <w:r w:rsidR="000E1B37">
        <w:rPr>
          <w:rFonts w:ascii="Aptos" w:hAnsi="Aptos"/>
          <w:sz w:val="20"/>
          <w:szCs w:val="20"/>
        </w:rPr>
        <w:t>your submission</w:t>
      </w:r>
      <w:r>
        <w:rPr>
          <w:rFonts w:ascii="Aptos" w:hAnsi="Aptos"/>
          <w:sz w:val="20"/>
          <w:szCs w:val="20"/>
        </w:rPr>
        <w:t xml:space="preserve"> with the</w:t>
      </w:r>
      <w:r w:rsidR="00EF5B8F">
        <w:rPr>
          <w:rFonts w:ascii="Aptos" w:hAnsi="Aptos"/>
          <w:sz w:val="20"/>
          <w:szCs w:val="20"/>
        </w:rPr>
        <w:t xml:space="preserve"> relevant</w:t>
      </w:r>
      <w:r>
        <w:rPr>
          <w:rFonts w:ascii="Aptos" w:hAnsi="Aptos"/>
          <w:sz w:val="20"/>
          <w:szCs w:val="20"/>
        </w:rPr>
        <w:t xml:space="preserve"> </w:t>
      </w:r>
      <w:r w:rsidR="00EF5B8F">
        <w:rPr>
          <w:rFonts w:ascii="Aptos" w:hAnsi="Aptos"/>
          <w:sz w:val="20"/>
          <w:szCs w:val="20"/>
        </w:rPr>
        <w:t>Local Government Authority</w:t>
      </w:r>
      <w:r w:rsidR="000E1B37">
        <w:rPr>
          <w:rFonts w:ascii="Aptos" w:hAnsi="Aptos"/>
          <w:sz w:val="20"/>
          <w:szCs w:val="20"/>
        </w:rPr>
        <w:t>.</w:t>
      </w:r>
    </w:p>
    <w:tbl>
      <w:tblPr>
        <w:tblpPr w:leftFromText="180" w:rightFromText="180" w:vertAnchor="text" w:horzAnchor="margin" w:tblpX="-289" w:tblpY="14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2693"/>
      </w:tblGrid>
      <w:tr w:rsidR="00A976E6" w:rsidRPr="00373673" w14:paraId="1CA3E2A0" w14:textId="77777777" w:rsidTr="00E45C04">
        <w:trPr>
          <w:trHeight w:val="558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ED1277C" w14:textId="77777777" w:rsidR="00A976E6" w:rsidRPr="00373673" w:rsidRDefault="00A976E6" w:rsidP="00E45C0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E487E8" w14:textId="77777777" w:rsidR="00A976E6" w:rsidRPr="00373673" w:rsidRDefault="00A976E6" w:rsidP="00E45C0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23E95AD" w14:textId="77777777" w:rsidR="00A976E6" w:rsidRPr="00373673" w:rsidRDefault="00A976E6" w:rsidP="00E45C0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Position: 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00ED7E" w14:textId="77777777" w:rsidR="00A976E6" w:rsidRPr="00373673" w:rsidRDefault="00A976E6" w:rsidP="00E45C0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A976E6" w:rsidRPr="00373673" w14:paraId="00D5A499" w14:textId="77777777" w:rsidTr="00E45C04">
        <w:trPr>
          <w:trHeight w:val="1403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639E4AC" w14:textId="77777777" w:rsidR="00A976E6" w:rsidRPr="00373673" w:rsidRDefault="00A976E6" w:rsidP="00E45C0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Signature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067E71" w14:textId="77777777" w:rsidR="00A976E6" w:rsidRPr="00373673" w:rsidRDefault="00A976E6" w:rsidP="00E45C0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22D745E" w14:textId="77777777" w:rsidR="00A976E6" w:rsidRPr="00373673" w:rsidRDefault="00A976E6" w:rsidP="00E45C0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Date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D60048" w14:textId="77777777" w:rsidR="00A976E6" w:rsidRPr="00373673" w:rsidRDefault="00A976E6" w:rsidP="00E45C0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5DDB0724" w14:textId="0DC2FF05" w:rsidR="003140E1" w:rsidRPr="003140E1" w:rsidRDefault="003140E1" w:rsidP="000C3921">
      <w:pPr>
        <w:pStyle w:val="Heading2"/>
        <w:spacing w:before="120" w:after="0"/>
        <w:ind w:left="0"/>
      </w:pPr>
    </w:p>
    <w:sectPr w:rsidR="003140E1" w:rsidRPr="003140E1" w:rsidSect="00BA40D9">
      <w:headerReference w:type="even" r:id="rId14"/>
      <w:headerReference w:type="default" r:id="rId15"/>
      <w:headerReference w:type="first" r:id="rId16"/>
      <w:pgSz w:w="11906" w:h="16838"/>
      <w:pgMar w:top="1135" w:right="1416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E755D" w14:textId="77777777" w:rsidR="007C47AE" w:rsidRDefault="007C47AE" w:rsidP="00C01F09">
      <w:pPr>
        <w:spacing w:after="0" w:line="240" w:lineRule="auto"/>
      </w:pPr>
      <w:r>
        <w:separator/>
      </w:r>
    </w:p>
  </w:endnote>
  <w:endnote w:type="continuationSeparator" w:id="0">
    <w:p w14:paraId="1EC96237" w14:textId="77777777" w:rsidR="007C47AE" w:rsidRDefault="007C47AE" w:rsidP="00C0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9251" w14:textId="77777777" w:rsidR="007C47AE" w:rsidRDefault="007C47AE" w:rsidP="00C01F09">
      <w:pPr>
        <w:spacing w:after="0" w:line="240" w:lineRule="auto"/>
      </w:pPr>
      <w:r>
        <w:separator/>
      </w:r>
    </w:p>
  </w:footnote>
  <w:footnote w:type="continuationSeparator" w:id="0">
    <w:p w14:paraId="3447FE51" w14:textId="77777777" w:rsidR="007C47AE" w:rsidRDefault="007C47AE" w:rsidP="00C0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5E7A" w14:textId="5A701B3A" w:rsidR="00C01F09" w:rsidRDefault="00C01F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9D1660D" wp14:editId="5E91EF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234535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7C601" w14:textId="2AD3BEB3" w:rsidR="00C01F09" w:rsidRPr="00C01F09" w:rsidRDefault="00C01F09" w:rsidP="00C01F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1F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166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02D7C601" w14:textId="2AD3BEB3" w:rsidR="00C01F09" w:rsidRPr="00C01F09" w:rsidRDefault="00C01F09" w:rsidP="00C01F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1F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769F" w14:textId="7C7B309C" w:rsidR="00C01F09" w:rsidRDefault="00C01F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D04CE41" wp14:editId="1EDC6B80">
              <wp:simplePos x="9906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12383080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558E0" w14:textId="654F83A8" w:rsidR="00C01F09" w:rsidRPr="00C01F09" w:rsidRDefault="00C01F09" w:rsidP="00C01F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1F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4CE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FA558E0" w14:textId="654F83A8" w:rsidR="00C01F09" w:rsidRPr="00C01F09" w:rsidRDefault="00C01F09" w:rsidP="00C01F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1F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E879" w14:textId="0C923C8A" w:rsidR="00C01F09" w:rsidRDefault="00C01F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29425D" wp14:editId="332B6B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61575090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3C7D0" w14:textId="51D55858" w:rsidR="00C01F09" w:rsidRPr="00C01F09" w:rsidRDefault="00C01F09" w:rsidP="00C01F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1F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942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0C3C7D0" w14:textId="51D55858" w:rsidR="00C01F09" w:rsidRPr="00C01F09" w:rsidRDefault="00C01F09" w:rsidP="00C01F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1F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4C80"/>
    <w:multiLevelType w:val="hybridMultilevel"/>
    <w:tmpl w:val="21841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3DBB"/>
    <w:multiLevelType w:val="hybridMultilevel"/>
    <w:tmpl w:val="B2389E6A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205A5D69"/>
    <w:multiLevelType w:val="hybridMultilevel"/>
    <w:tmpl w:val="AADA06B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9450112"/>
    <w:multiLevelType w:val="hybridMultilevel"/>
    <w:tmpl w:val="68CCE51E"/>
    <w:lvl w:ilvl="0" w:tplc="0C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EBC1BE4"/>
    <w:multiLevelType w:val="hybridMultilevel"/>
    <w:tmpl w:val="4A46CA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70B0"/>
    <w:multiLevelType w:val="hybridMultilevel"/>
    <w:tmpl w:val="58D44DF2"/>
    <w:lvl w:ilvl="0" w:tplc="6D62AE2C">
      <w:start w:val="6"/>
      <w:numFmt w:val="bullet"/>
      <w:lvlText w:val="-"/>
      <w:lvlJc w:val="left"/>
      <w:pPr>
        <w:ind w:left="720" w:hanging="360"/>
      </w:pPr>
      <w:rPr>
        <w:rFonts w:ascii="Aptos" w:eastAsiaTheme="minorEastAsia" w:hAnsi="Aptos" w:cs="Segoe UI Light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22614"/>
    <w:multiLevelType w:val="hybridMultilevel"/>
    <w:tmpl w:val="5E7AD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F300A"/>
    <w:multiLevelType w:val="hybridMultilevel"/>
    <w:tmpl w:val="F2C4D2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7145B"/>
    <w:multiLevelType w:val="hybridMultilevel"/>
    <w:tmpl w:val="F176E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D0109"/>
    <w:multiLevelType w:val="hybridMultilevel"/>
    <w:tmpl w:val="62EA0B0A"/>
    <w:lvl w:ilvl="0" w:tplc="FE4E9772">
      <w:numFmt w:val="bullet"/>
      <w:lvlText w:val="-"/>
      <w:lvlJc w:val="left"/>
      <w:pPr>
        <w:ind w:left="405" w:hanging="360"/>
      </w:pPr>
      <w:rPr>
        <w:rFonts w:ascii="Aptos" w:eastAsia="Times New Roman" w:hAnsi="Apto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1814651">
    <w:abstractNumId w:val="9"/>
  </w:num>
  <w:num w:numId="2" w16cid:durableId="1447963913">
    <w:abstractNumId w:val="6"/>
  </w:num>
  <w:num w:numId="3" w16cid:durableId="540171627">
    <w:abstractNumId w:val="1"/>
  </w:num>
  <w:num w:numId="4" w16cid:durableId="1622957689">
    <w:abstractNumId w:val="2"/>
  </w:num>
  <w:num w:numId="5" w16cid:durableId="177622967">
    <w:abstractNumId w:val="7"/>
  </w:num>
  <w:num w:numId="6" w16cid:durableId="659817605">
    <w:abstractNumId w:val="8"/>
  </w:num>
  <w:num w:numId="7" w16cid:durableId="498931566">
    <w:abstractNumId w:val="0"/>
  </w:num>
  <w:num w:numId="8" w16cid:durableId="1920094948">
    <w:abstractNumId w:val="3"/>
  </w:num>
  <w:num w:numId="9" w16cid:durableId="1202403813">
    <w:abstractNumId w:val="5"/>
  </w:num>
  <w:num w:numId="10" w16cid:durableId="730152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73"/>
    <w:rsid w:val="00012451"/>
    <w:rsid w:val="00015201"/>
    <w:rsid w:val="00021B6E"/>
    <w:rsid w:val="00024C3E"/>
    <w:rsid w:val="000665CD"/>
    <w:rsid w:val="000676C6"/>
    <w:rsid w:val="00072C9C"/>
    <w:rsid w:val="00077103"/>
    <w:rsid w:val="00095855"/>
    <w:rsid w:val="000A7A3F"/>
    <w:rsid w:val="000B1055"/>
    <w:rsid w:val="000C05FE"/>
    <w:rsid w:val="000C0AE1"/>
    <w:rsid w:val="000C3921"/>
    <w:rsid w:val="000C4BB6"/>
    <w:rsid w:val="000D3EA6"/>
    <w:rsid w:val="000D6425"/>
    <w:rsid w:val="000D7525"/>
    <w:rsid w:val="000E1B37"/>
    <w:rsid w:val="000E51CA"/>
    <w:rsid w:val="000E72D6"/>
    <w:rsid w:val="00102C7C"/>
    <w:rsid w:val="001069F1"/>
    <w:rsid w:val="001147CA"/>
    <w:rsid w:val="00115F91"/>
    <w:rsid w:val="001220CA"/>
    <w:rsid w:val="001323B8"/>
    <w:rsid w:val="00134269"/>
    <w:rsid w:val="00134551"/>
    <w:rsid w:val="00141B19"/>
    <w:rsid w:val="00143DEF"/>
    <w:rsid w:val="0014626A"/>
    <w:rsid w:val="001522EC"/>
    <w:rsid w:val="00154709"/>
    <w:rsid w:val="00165C4F"/>
    <w:rsid w:val="00166F6C"/>
    <w:rsid w:val="001721D4"/>
    <w:rsid w:val="00175872"/>
    <w:rsid w:val="00187718"/>
    <w:rsid w:val="00190F1C"/>
    <w:rsid w:val="0019242A"/>
    <w:rsid w:val="00193CD8"/>
    <w:rsid w:val="001A015A"/>
    <w:rsid w:val="001A1FEA"/>
    <w:rsid w:val="001A35A5"/>
    <w:rsid w:val="001A42A2"/>
    <w:rsid w:val="001A67A8"/>
    <w:rsid w:val="001B1595"/>
    <w:rsid w:val="001B4394"/>
    <w:rsid w:val="001B56DA"/>
    <w:rsid w:val="001C54D4"/>
    <w:rsid w:val="001D2F09"/>
    <w:rsid w:val="001D47BE"/>
    <w:rsid w:val="001F2616"/>
    <w:rsid w:val="001F5E6D"/>
    <w:rsid w:val="001F5F77"/>
    <w:rsid w:val="001F765E"/>
    <w:rsid w:val="001F7C38"/>
    <w:rsid w:val="002014D4"/>
    <w:rsid w:val="00207689"/>
    <w:rsid w:val="002078D1"/>
    <w:rsid w:val="0021382A"/>
    <w:rsid w:val="0021437C"/>
    <w:rsid w:val="0021738C"/>
    <w:rsid w:val="00220ACD"/>
    <w:rsid w:val="00226AFB"/>
    <w:rsid w:val="00230484"/>
    <w:rsid w:val="00234DD6"/>
    <w:rsid w:val="00235C57"/>
    <w:rsid w:val="00245DFA"/>
    <w:rsid w:val="002523BA"/>
    <w:rsid w:val="00276725"/>
    <w:rsid w:val="00287DB0"/>
    <w:rsid w:val="00291DA3"/>
    <w:rsid w:val="00295016"/>
    <w:rsid w:val="00297254"/>
    <w:rsid w:val="002A0763"/>
    <w:rsid w:val="002A7FAE"/>
    <w:rsid w:val="002C1841"/>
    <w:rsid w:val="002C25C4"/>
    <w:rsid w:val="002C53D7"/>
    <w:rsid w:val="002D39DD"/>
    <w:rsid w:val="002F6D3A"/>
    <w:rsid w:val="00304FFF"/>
    <w:rsid w:val="003108AB"/>
    <w:rsid w:val="003140E1"/>
    <w:rsid w:val="003166AA"/>
    <w:rsid w:val="00320088"/>
    <w:rsid w:val="00320BE0"/>
    <w:rsid w:val="00320ECB"/>
    <w:rsid w:val="003317FE"/>
    <w:rsid w:val="00340C4A"/>
    <w:rsid w:val="00342F4F"/>
    <w:rsid w:val="003473CA"/>
    <w:rsid w:val="00356036"/>
    <w:rsid w:val="00360590"/>
    <w:rsid w:val="00361791"/>
    <w:rsid w:val="00365897"/>
    <w:rsid w:val="00365B67"/>
    <w:rsid w:val="00366F39"/>
    <w:rsid w:val="00372605"/>
    <w:rsid w:val="00373673"/>
    <w:rsid w:val="00375435"/>
    <w:rsid w:val="00396B59"/>
    <w:rsid w:val="003A28D6"/>
    <w:rsid w:val="003A38F9"/>
    <w:rsid w:val="003B05D7"/>
    <w:rsid w:val="003B0797"/>
    <w:rsid w:val="003B1AB1"/>
    <w:rsid w:val="003B2AA1"/>
    <w:rsid w:val="003C098C"/>
    <w:rsid w:val="003C7469"/>
    <w:rsid w:val="003D0AD4"/>
    <w:rsid w:val="003D2124"/>
    <w:rsid w:val="003D291F"/>
    <w:rsid w:val="003D2F3E"/>
    <w:rsid w:val="003D34B6"/>
    <w:rsid w:val="003D454A"/>
    <w:rsid w:val="003D5434"/>
    <w:rsid w:val="003D648B"/>
    <w:rsid w:val="003D6B72"/>
    <w:rsid w:val="003E45AD"/>
    <w:rsid w:val="003E7FE5"/>
    <w:rsid w:val="003F1946"/>
    <w:rsid w:val="004117F9"/>
    <w:rsid w:val="00412467"/>
    <w:rsid w:val="00446A41"/>
    <w:rsid w:val="00451014"/>
    <w:rsid w:val="00455A68"/>
    <w:rsid w:val="00455BBD"/>
    <w:rsid w:val="004563ED"/>
    <w:rsid w:val="0046279D"/>
    <w:rsid w:val="00473FE8"/>
    <w:rsid w:val="00477DE3"/>
    <w:rsid w:val="004818DE"/>
    <w:rsid w:val="00493633"/>
    <w:rsid w:val="00495D75"/>
    <w:rsid w:val="004A1869"/>
    <w:rsid w:val="004A44D6"/>
    <w:rsid w:val="004A45F1"/>
    <w:rsid w:val="004C5FDD"/>
    <w:rsid w:val="004D2A27"/>
    <w:rsid w:val="004E018F"/>
    <w:rsid w:val="004E3093"/>
    <w:rsid w:val="004F4FF3"/>
    <w:rsid w:val="00500643"/>
    <w:rsid w:val="00501FEA"/>
    <w:rsid w:val="0051015E"/>
    <w:rsid w:val="00510162"/>
    <w:rsid w:val="00510567"/>
    <w:rsid w:val="00511D24"/>
    <w:rsid w:val="00531B37"/>
    <w:rsid w:val="00542185"/>
    <w:rsid w:val="00544994"/>
    <w:rsid w:val="00555C0D"/>
    <w:rsid w:val="00557242"/>
    <w:rsid w:val="00563F89"/>
    <w:rsid w:val="005717B5"/>
    <w:rsid w:val="00585E4F"/>
    <w:rsid w:val="00585F94"/>
    <w:rsid w:val="00587227"/>
    <w:rsid w:val="005931D1"/>
    <w:rsid w:val="00594230"/>
    <w:rsid w:val="005A050E"/>
    <w:rsid w:val="005C2B54"/>
    <w:rsid w:val="005C4263"/>
    <w:rsid w:val="005C7E7D"/>
    <w:rsid w:val="005D4E83"/>
    <w:rsid w:val="005E418A"/>
    <w:rsid w:val="005E7262"/>
    <w:rsid w:val="005F2F83"/>
    <w:rsid w:val="00600F74"/>
    <w:rsid w:val="00607C93"/>
    <w:rsid w:val="00610496"/>
    <w:rsid w:val="00610871"/>
    <w:rsid w:val="006112D5"/>
    <w:rsid w:val="006136E1"/>
    <w:rsid w:val="00615C6D"/>
    <w:rsid w:val="00624F64"/>
    <w:rsid w:val="00632886"/>
    <w:rsid w:val="0063306D"/>
    <w:rsid w:val="00633346"/>
    <w:rsid w:val="00634F56"/>
    <w:rsid w:val="00636217"/>
    <w:rsid w:val="00637387"/>
    <w:rsid w:val="0064420A"/>
    <w:rsid w:val="00644336"/>
    <w:rsid w:val="006520A8"/>
    <w:rsid w:val="006647E7"/>
    <w:rsid w:val="006A3319"/>
    <w:rsid w:val="006B263D"/>
    <w:rsid w:val="006B4C9A"/>
    <w:rsid w:val="006B768E"/>
    <w:rsid w:val="006C2354"/>
    <w:rsid w:val="006C256C"/>
    <w:rsid w:val="006C3B05"/>
    <w:rsid w:val="006F4D19"/>
    <w:rsid w:val="00701FD6"/>
    <w:rsid w:val="0072068F"/>
    <w:rsid w:val="007207F1"/>
    <w:rsid w:val="007235F0"/>
    <w:rsid w:val="007274AC"/>
    <w:rsid w:val="00731824"/>
    <w:rsid w:val="00736CC1"/>
    <w:rsid w:val="00743B09"/>
    <w:rsid w:val="00746ECF"/>
    <w:rsid w:val="00751C0E"/>
    <w:rsid w:val="00751F4F"/>
    <w:rsid w:val="00755679"/>
    <w:rsid w:val="00764FD0"/>
    <w:rsid w:val="00766937"/>
    <w:rsid w:val="00773EC6"/>
    <w:rsid w:val="007840A6"/>
    <w:rsid w:val="00785143"/>
    <w:rsid w:val="00790939"/>
    <w:rsid w:val="007917FB"/>
    <w:rsid w:val="00793418"/>
    <w:rsid w:val="00794380"/>
    <w:rsid w:val="007A0821"/>
    <w:rsid w:val="007A23D8"/>
    <w:rsid w:val="007A6BDD"/>
    <w:rsid w:val="007B165D"/>
    <w:rsid w:val="007B6EC6"/>
    <w:rsid w:val="007C47AE"/>
    <w:rsid w:val="007C7D2F"/>
    <w:rsid w:val="007C7DA0"/>
    <w:rsid w:val="007E3AA4"/>
    <w:rsid w:val="007F2F72"/>
    <w:rsid w:val="007F355C"/>
    <w:rsid w:val="00806DA5"/>
    <w:rsid w:val="00807F5E"/>
    <w:rsid w:val="00817B49"/>
    <w:rsid w:val="00817EDD"/>
    <w:rsid w:val="00836DC9"/>
    <w:rsid w:val="00837D85"/>
    <w:rsid w:val="008478E9"/>
    <w:rsid w:val="00851A9E"/>
    <w:rsid w:val="00852268"/>
    <w:rsid w:val="00860A9E"/>
    <w:rsid w:val="00864FD9"/>
    <w:rsid w:val="00874B73"/>
    <w:rsid w:val="00883EF9"/>
    <w:rsid w:val="0088575D"/>
    <w:rsid w:val="00886B26"/>
    <w:rsid w:val="00886D76"/>
    <w:rsid w:val="00891A68"/>
    <w:rsid w:val="00891ECC"/>
    <w:rsid w:val="00893AA4"/>
    <w:rsid w:val="008971F0"/>
    <w:rsid w:val="008A49FB"/>
    <w:rsid w:val="008B2FA4"/>
    <w:rsid w:val="008B5D90"/>
    <w:rsid w:val="008C445A"/>
    <w:rsid w:val="008C4DB6"/>
    <w:rsid w:val="008C6570"/>
    <w:rsid w:val="008C7932"/>
    <w:rsid w:val="008D566A"/>
    <w:rsid w:val="008D77DF"/>
    <w:rsid w:val="008F1116"/>
    <w:rsid w:val="008F2584"/>
    <w:rsid w:val="008F28E2"/>
    <w:rsid w:val="008F50A6"/>
    <w:rsid w:val="008F797B"/>
    <w:rsid w:val="00903938"/>
    <w:rsid w:val="009047B0"/>
    <w:rsid w:val="00911542"/>
    <w:rsid w:val="009209D4"/>
    <w:rsid w:val="00924EFC"/>
    <w:rsid w:val="00926A62"/>
    <w:rsid w:val="00927BCB"/>
    <w:rsid w:val="0093180C"/>
    <w:rsid w:val="00936F35"/>
    <w:rsid w:val="00940054"/>
    <w:rsid w:val="00940369"/>
    <w:rsid w:val="009556D6"/>
    <w:rsid w:val="00985E18"/>
    <w:rsid w:val="00994917"/>
    <w:rsid w:val="00996953"/>
    <w:rsid w:val="009B7FA6"/>
    <w:rsid w:val="009C0EB7"/>
    <w:rsid w:val="009C326C"/>
    <w:rsid w:val="009C4023"/>
    <w:rsid w:val="009C56C9"/>
    <w:rsid w:val="009C6B56"/>
    <w:rsid w:val="009D1647"/>
    <w:rsid w:val="009E282F"/>
    <w:rsid w:val="009E2C5E"/>
    <w:rsid w:val="009F59F5"/>
    <w:rsid w:val="00A0299F"/>
    <w:rsid w:val="00A06F5E"/>
    <w:rsid w:val="00A075DB"/>
    <w:rsid w:val="00A205F4"/>
    <w:rsid w:val="00A2285B"/>
    <w:rsid w:val="00A53CED"/>
    <w:rsid w:val="00A57A46"/>
    <w:rsid w:val="00A6049F"/>
    <w:rsid w:val="00A660B1"/>
    <w:rsid w:val="00A6698D"/>
    <w:rsid w:val="00A73959"/>
    <w:rsid w:val="00A92E90"/>
    <w:rsid w:val="00A93A13"/>
    <w:rsid w:val="00A96947"/>
    <w:rsid w:val="00A976E6"/>
    <w:rsid w:val="00AA09C3"/>
    <w:rsid w:val="00AB29BC"/>
    <w:rsid w:val="00AC3A9C"/>
    <w:rsid w:val="00AC6940"/>
    <w:rsid w:val="00AD0F72"/>
    <w:rsid w:val="00AD4BCD"/>
    <w:rsid w:val="00AD699B"/>
    <w:rsid w:val="00AE0DCB"/>
    <w:rsid w:val="00AE366F"/>
    <w:rsid w:val="00AF3571"/>
    <w:rsid w:val="00B0046F"/>
    <w:rsid w:val="00B02809"/>
    <w:rsid w:val="00B04FC0"/>
    <w:rsid w:val="00B257FF"/>
    <w:rsid w:val="00B25D47"/>
    <w:rsid w:val="00B31E29"/>
    <w:rsid w:val="00B3624F"/>
    <w:rsid w:val="00B43AE4"/>
    <w:rsid w:val="00B568BF"/>
    <w:rsid w:val="00B608C3"/>
    <w:rsid w:val="00B609CD"/>
    <w:rsid w:val="00B619D3"/>
    <w:rsid w:val="00B6430B"/>
    <w:rsid w:val="00B65DAB"/>
    <w:rsid w:val="00B73874"/>
    <w:rsid w:val="00B817A4"/>
    <w:rsid w:val="00BA046F"/>
    <w:rsid w:val="00BA121C"/>
    <w:rsid w:val="00BA40D9"/>
    <w:rsid w:val="00BB54B3"/>
    <w:rsid w:val="00BB75E0"/>
    <w:rsid w:val="00BC129B"/>
    <w:rsid w:val="00BC1C8A"/>
    <w:rsid w:val="00BC2269"/>
    <w:rsid w:val="00BC7B33"/>
    <w:rsid w:val="00BD2203"/>
    <w:rsid w:val="00BD5EE0"/>
    <w:rsid w:val="00BD6552"/>
    <w:rsid w:val="00BD7A92"/>
    <w:rsid w:val="00BE6371"/>
    <w:rsid w:val="00BF4508"/>
    <w:rsid w:val="00C015D8"/>
    <w:rsid w:val="00C01F09"/>
    <w:rsid w:val="00C03C5E"/>
    <w:rsid w:val="00C072C0"/>
    <w:rsid w:val="00C10045"/>
    <w:rsid w:val="00C107D4"/>
    <w:rsid w:val="00C17F24"/>
    <w:rsid w:val="00C2164D"/>
    <w:rsid w:val="00C262DC"/>
    <w:rsid w:val="00C303D8"/>
    <w:rsid w:val="00C322E9"/>
    <w:rsid w:val="00C40525"/>
    <w:rsid w:val="00C413D2"/>
    <w:rsid w:val="00C41E1A"/>
    <w:rsid w:val="00C45DCF"/>
    <w:rsid w:val="00C52109"/>
    <w:rsid w:val="00C54463"/>
    <w:rsid w:val="00C606C0"/>
    <w:rsid w:val="00C6071C"/>
    <w:rsid w:val="00C62CFD"/>
    <w:rsid w:val="00C64465"/>
    <w:rsid w:val="00C72A6F"/>
    <w:rsid w:val="00C72EA3"/>
    <w:rsid w:val="00C82D0D"/>
    <w:rsid w:val="00C833B0"/>
    <w:rsid w:val="00C91FB9"/>
    <w:rsid w:val="00C93C5F"/>
    <w:rsid w:val="00C9720F"/>
    <w:rsid w:val="00CA2725"/>
    <w:rsid w:val="00CA3C6D"/>
    <w:rsid w:val="00CA52D5"/>
    <w:rsid w:val="00CA7017"/>
    <w:rsid w:val="00CB0B87"/>
    <w:rsid w:val="00CB6905"/>
    <w:rsid w:val="00CC4C14"/>
    <w:rsid w:val="00CD029C"/>
    <w:rsid w:val="00CD2EAD"/>
    <w:rsid w:val="00CE7661"/>
    <w:rsid w:val="00CF0EEF"/>
    <w:rsid w:val="00D03474"/>
    <w:rsid w:val="00D11C79"/>
    <w:rsid w:val="00D13F88"/>
    <w:rsid w:val="00D1507E"/>
    <w:rsid w:val="00D15E6E"/>
    <w:rsid w:val="00D24E8F"/>
    <w:rsid w:val="00D30333"/>
    <w:rsid w:val="00D30620"/>
    <w:rsid w:val="00D32D58"/>
    <w:rsid w:val="00D36386"/>
    <w:rsid w:val="00D418A4"/>
    <w:rsid w:val="00D443FE"/>
    <w:rsid w:val="00D73275"/>
    <w:rsid w:val="00D84794"/>
    <w:rsid w:val="00D959A3"/>
    <w:rsid w:val="00D95E9F"/>
    <w:rsid w:val="00DB0533"/>
    <w:rsid w:val="00DC64AF"/>
    <w:rsid w:val="00DD3B51"/>
    <w:rsid w:val="00DD4AD7"/>
    <w:rsid w:val="00DE2541"/>
    <w:rsid w:val="00DE40AA"/>
    <w:rsid w:val="00DF1048"/>
    <w:rsid w:val="00DF39DB"/>
    <w:rsid w:val="00E0491B"/>
    <w:rsid w:val="00E140DB"/>
    <w:rsid w:val="00E14EA9"/>
    <w:rsid w:val="00E207B5"/>
    <w:rsid w:val="00E436B9"/>
    <w:rsid w:val="00E44D29"/>
    <w:rsid w:val="00E45C04"/>
    <w:rsid w:val="00E7009F"/>
    <w:rsid w:val="00E71239"/>
    <w:rsid w:val="00E77F88"/>
    <w:rsid w:val="00E84256"/>
    <w:rsid w:val="00E85444"/>
    <w:rsid w:val="00E87B83"/>
    <w:rsid w:val="00EB3166"/>
    <w:rsid w:val="00EB5B35"/>
    <w:rsid w:val="00EC2858"/>
    <w:rsid w:val="00EC7052"/>
    <w:rsid w:val="00ED3984"/>
    <w:rsid w:val="00ED6302"/>
    <w:rsid w:val="00ED7B4E"/>
    <w:rsid w:val="00EE3317"/>
    <w:rsid w:val="00EE57F4"/>
    <w:rsid w:val="00EE6022"/>
    <w:rsid w:val="00EF163F"/>
    <w:rsid w:val="00EF4188"/>
    <w:rsid w:val="00EF5B8F"/>
    <w:rsid w:val="00F103CC"/>
    <w:rsid w:val="00F107B4"/>
    <w:rsid w:val="00F21FBC"/>
    <w:rsid w:val="00F255F3"/>
    <w:rsid w:val="00F40D2A"/>
    <w:rsid w:val="00F430CB"/>
    <w:rsid w:val="00F45B12"/>
    <w:rsid w:val="00F4732C"/>
    <w:rsid w:val="00F75C7A"/>
    <w:rsid w:val="00F77D20"/>
    <w:rsid w:val="00F80A29"/>
    <w:rsid w:val="00F9279F"/>
    <w:rsid w:val="00F94672"/>
    <w:rsid w:val="00F96AC3"/>
    <w:rsid w:val="00FB38BC"/>
    <w:rsid w:val="00FB7106"/>
    <w:rsid w:val="00FC2047"/>
    <w:rsid w:val="00FC615D"/>
    <w:rsid w:val="00FC68EC"/>
    <w:rsid w:val="00FC7E09"/>
    <w:rsid w:val="00FE37D9"/>
    <w:rsid w:val="00FE3ECC"/>
    <w:rsid w:val="00FE666B"/>
    <w:rsid w:val="00FE7E68"/>
    <w:rsid w:val="00FF0289"/>
    <w:rsid w:val="00FF0E52"/>
    <w:rsid w:val="00FF5870"/>
    <w:rsid w:val="00FF71CC"/>
    <w:rsid w:val="05FE8B2C"/>
    <w:rsid w:val="17CFD8F8"/>
    <w:rsid w:val="2CED8AAB"/>
    <w:rsid w:val="3EC37883"/>
    <w:rsid w:val="436DCC7E"/>
    <w:rsid w:val="484B29BD"/>
    <w:rsid w:val="610A035C"/>
    <w:rsid w:val="6C3F2B2C"/>
    <w:rsid w:val="71DE8FC1"/>
    <w:rsid w:val="79DAF4F9"/>
    <w:rsid w:val="7DB7E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5EE7"/>
  <w15:chartTrackingRefBased/>
  <w15:docId w15:val="{5A4E0F8F-68C4-444E-AC7B-EBAB9688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D4"/>
    <w:pPr>
      <w:spacing w:after="120"/>
    </w:pPr>
    <w:rPr>
      <w:rFonts w:ascii="Segoe UI Light" w:hAnsi="Segoe UI Light" w:cs="Segoe UI Light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AB1"/>
    <w:pPr>
      <w:keepNext/>
      <w:keepLines/>
      <w:spacing w:before="160" w:after="80"/>
      <w:ind w:left="-284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6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6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6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6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6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6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6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3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6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6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6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673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73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6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673"/>
    <w:rPr>
      <w:rFonts w:ascii="Aptos" w:hAnsi="Apto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67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73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673"/>
    <w:rPr>
      <w:rFonts w:ascii="Segoe UI Light" w:hAnsi="Segoe UI Light" w:cs="Segoe UI Light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3673"/>
    <w:rPr>
      <w:rFonts w:ascii="Aptos" w:hAnsi="Apto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0CB"/>
    <w:rPr>
      <w:rFonts w:ascii="Segoe UI Light" w:hAnsi="Segoe UI Light" w:cs="Segoe U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230"/>
    <w:pPr>
      <w:spacing w:after="0" w:line="240" w:lineRule="auto"/>
    </w:pPr>
    <w:rPr>
      <w:rFonts w:ascii="Segoe UI Light" w:hAnsi="Segoe UI Light" w:cs="Segoe UI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2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3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1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F09"/>
    <w:rPr>
      <w:rFonts w:ascii="Segoe UI Light" w:hAnsi="Segoe UI Light" w:cs="Segoe UI Light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81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7A4"/>
    <w:rPr>
      <w:rFonts w:ascii="Segoe UI Light" w:hAnsi="Segoe UI Light" w:cs="Segoe U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use@cits.w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96ba59f-0aed-4071-be12-ff017a3a39bc">
      <Terms xmlns="http://schemas.microsoft.com/office/infopath/2007/PartnerControls"/>
    </lcf76f155ced4ddcb4097134ff3c332f>
    <TaxCatchAll xmlns="4bebe75e-5e35-4522-a334-0928aa0d69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21C2DC935F74F8555B60A4BC41A92" ma:contentTypeVersion="17" ma:contentTypeDescription="Create a new document." ma:contentTypeScope="" ma:versionID="043e16870a439284eac6d6c668213e0c">
  <xsd:schema xmlns:xsd="http://www.w3.org/2001/XMLSchema" xmlns:xs="http://www.w3.org/2001/XMLSchema" xmlns:p="http://schemas.microsoft.com/office/2006/metadata/properties" xmlns:ns1="http://schemas.microsoft.com/sharepoint/v3" xmlns:ns2="496ba59f-0aed-4071-be12-ff017a3a39bc" xmlns:ns3="4bebe75e-5e35-4522-a334-0928aa0d69d8" targetNamespace="http://schemas.microsoft.com/office/2006/metadata/properties" ma:root="true" ma:fieldsID="0f190f6ea62cdfd84811f98d4559f5d1" ns1:_="" ns2:_="" ns3:_="">
    <xsd:import namespace="http://schemas.microsoft.com/sharepoint/v3"/>
    <xsd:import namespace="496ba59f-0aed-4071-be12-ff017a3a39bc"/>
    <xsd:import namespace="4bebe75e-5e35-4522-a334-0928aa0d6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ba59f-0aed-4071-be12-ff017a3a3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be75e-5e35-4522-a334-0928aa0d6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5438d1-3a82-4774-8442-e70cacf9b8d9}" ma:internalName="TaxCatchAll" ma:showField="CatchAllData" ma:web="4bebe75e-5e35-4522-a334-0928aa0d6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7350A-ADEA-4B6A-A5BC-ACF5330A00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6ba59f-0aed-4071-be12-ff017a3a39bc"/>
    <ds:schemaRef ds:uri="4bebe75e-5e35-4522-a334-0928aa0d69d8"/>
  </ds:schemaRefs>
</ds:datastoreItem>
</file>

<file path=customXml/itemProps2.xml><?xml version="1.0" encoding="utf-8"?>
<ds:datastoreItem xmlns:ds="http://schemas.openxmlformats.org/officeDocument/2006/customXml" ds:itemID="{A245FCF6-35FE-4038-9B37-003472D96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DE6ECF-F3C8-40CC-A7B6-BB5CCF683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71F5A-6D4B-4B5D-9B07-1B61D1297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6ba59f-0aed-4071-be12-ff017a3a39bc"/>
    <ds:schemaRef ds:uri="4bebe75e-5e35-4522-a334-0928aa0d6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3847</Characters>
  <Application>Microsoft Office Word</Application>
  <DocSecurity>0</DocSecurity>
  <Lines>101</Lines>
  <Paragraphs>77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Faulds</dc:creator>
  <cp:keywords/>
  <dc:description/>
  <cp:lastModifiedBy>Rich Williams</cp:lastModifiedBy>
  <cp:revision>6</cp:revision>
  <cp:lastPrinted>2025-08-11T03:42:00Z</cp:lastPrinted>
  <dcterms:created xsi:type="dcterms:W3CDTF">2025-08-13T00:35:00Z</dcterms:created>
  <dcterms:modified xsi:type="dcterms:W3CDTF">2025-08-17T08:23:00Z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0x01010097B21C2DC935F74F8555B60A4BC41A92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604e66fb,5ace0e3f,7e971614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1ab51697-d8d5-4b00-af1f-cc3ba473113c_Enabled">
    <vt:lpwstr>true</vt:lpwstr>
  </property>
  <property fmtid="{D5CDD505-2E9C-101B-9397-08002B2CF9AE}" pid="8" name="MSIP_Label_1ab51697-d8d5-4b00-af1f-cc3ba473113c_SetDate">
    <vt:lpwstr>2025-08-12T08:32:40Z</vt:lpwstr>
  </property>
  <property fmtid="{D5CDD505-2E9C-101B-9397-08002B2CF9AE}" pid="9" name="MSIP_Label_1ab51697-d8d5-4b00-af1f-cc3ba473113c_Method">
    <vt:lpwstr>Standard</vt:lpwstr>
  </property>
  <property fmtid="{D5CDD505-2E9C-101B-9397-08002B2CF9AE}" pid="10" name="MSIP_Label_1ab51697-d8d5-4b00-af1f-cc3ba473113c_Name">
    <vt:lpwstr>OFFICIAL</vt:lpwstr>
  </property>
  <property fmtid="{D5CDD505-2E9C-101B-9397-08002B2CF9AE}" pid="11" name="MSIP_Label_1ab51697-d8d5-4b00-af1f-cc3ba473113c_SiteId">
    <vt:lpwstr>e08016f9-d1fd-4cbb-83b0-b76eb4361627</vt:lpwstr>
  </property>
  <property fmtid="{D5CDD505-2E9C-101B-9397-08002B2CF9AE}" pid="12" name="MSIP_Label_1ab51697-d8d5-4b00-af1f-cc3ba473113c_ActionId">
    <vt:lpwstr>cf214229-c6e1-4a6c-916a-89323cf6e764</vt:lpwstr>
  </property>
  <property fmtid="{D5CDD505-2E9C-101B-9397-08002B2CF9AE}" pid="13" name="MSIP_Label_1ab51697-d8d5-4b00-af1f-cc3ba473113c_ContentBits">
    <vt:lpwstr>1</vt:lpwstr>
  </property>
  <property fmtid="{D5CDD505-2E9C-101B-9397-08002B2CF9AE}" pid="14" name="MSIP_Label_1ab51697-d8d5-4b00-af1f-cc3ba473113c_Tag">
    <vt:lpwstr>10, 3, 0, 1</vt:lpwstr>
  </property>
</Properties>
</file>